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CA" w:rsidRPr="00590FCA" w:rsidRDefault="00F43418" w:rsidP="0074032B">
      <w:pPr>
        <w:jc w:val="right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4995" cy="73152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ayout w:type="fixed"/>
        <w:tblLook w:val="01E0"/>
      </w:tblPr>
      <w:tblGrid>
        <w:gridCol w:w="10260"/>
      </w:tblGrid>
      <w:tr w:rsidR="00714E18" w:rsidRPr="00FA449F">
        <w:trPr>
          <w:trHeight w:val="248"/>
        </w:trPr>
        <w:tc>
          <w:tcPr>
            <w:tcW w:w="10260" w:type="dxa"/>
          </w:tcPr>
          <w:p w:rsidR="00714E18" w:rsidRPr="009C09C9" w:rsidRDefault="00714E18" w:rsidP="00714E1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Департамент финансов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администрации городского округа город Бор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Нижегородской области</w:t>
            </w:r>
          </w:p>
          <w:p w:rsidR="009C09C9" w:rsidRDefault="009C09C9" w:rsidP="00714E18">
            <w:pPr>
              <w:ind w:right="34"/>
              <w:jc w:val="center"/>
              <w:rPr>
                <w:szCs w:val="28"/>
              </w:rPr>
            </w:pPr>
          </w:p>
          <w:p w:rsidR="00714E18" w:rsidRPr="009C09C9" w:rsidRDefault="00714E18" w:rsidP="00714E18">
            <w:pPr>
              <w:ind w:right="34"/>
              <w:jc w:val="center"/>
              <w:rPr>
                <w:szCs w:val="28"/>
              </w:rPr>
            </w:pPr>
            <w:r w:rsidRPr="009C09C9">
              <w:rPr>
                <w:szCs w:val="28"/>
              </w:rPr>
              <w:t>606440 Нижегородская область, г. Бор, ул. Ленина, 97</w:t>
            </w:r>
          </w:p>
          <w:p w:rsidR="00714E18" w:rsidRPr="00911D25" w:rsidRDefault="00714E18" w:rsidP="00714E18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9C09C9">
              <w:rPr>
                <w:szCs w:val="28"/>
              </w:rPr>
              <w:t>тел</w:t>
            </w:r>
            <w:r w:rsidRPr="00911D25">
              <w:rPr>
                <w:szCs w:val="28"/>
                <w:lang w:val="en-US"/>
              </w:rPr>
              <w:t>.(83159) 2-18-60,</w:t>
            </w:r>
            <w:r w:rsidRPr="009C09C9">
              <w:rPr>
                <w:szCs w:val="28"/>
              </w:rPr>
              <w:t>факс</w:t>
            </w:r>
            <w:r w:rsidRPr="00911D25">
              <w:rPr>
                <w:szCs w:val="28"/>
                <w:lang w:val="en-US"/>
              </w:rPr>
              <w:t xml:space="preserve"> 2-12-60</w:t>
            </w:r>
            <w:r w:rsidRPr="00911D25">
              <w:rPr>
                <w:sz w:val="24"/>
                <w:szCs w:val="24"/>
                <w:lang w:val="en-US"/>
              </w:rPr>
              <w:t xml:space="preserve"> </w:t>
            </w:r>
            <w:r w:rsidR="009C09C9">
              <w:rPr>
                <w:lang w:val="en-US"/>
              </w:rPr>
              <w:t>E</w:t>
            </w:r>
            <w:r w:rsidR="009C09C9" w:rsidRPr="00911D25">
              <w:rPr>
                <w:lang w:val="en-US"/>
              </w:rPr>
              <w:t>-</w:t>
            </w:r>
            <w:r w:rsidR="009C09C9">
              <w:rPr>
                <w:lang w:val="en-US"/>
              </w:rPr>
              <w:t>mail</w:t>
            </w:r>
            <w:r w:rsidR="009C09C9" w:rsidRPr="00911D25">
              <w:rPr>
                <w:lang w:val="en-US"/>
              </w:rPr>
              <w:t xml:space="preserve">: </w:t>
            </w:r>
            <w:r w:rsidR="009C09C9">
              <w:rPr>
                <w:lang w:val="en-US"/>
              </w:rPr>
              <w:t>official</w:t>
            </w:r>
            <w:r w:rsidR="009C09C9" w:rsidRPr="00911D25">
              <w:rPr>
                <w:lang w:val="en-US"/>
              </w:rPr>
              <w:t xml:space="preserve">@ </w:t>
            </w:r>
            <w:r w:rsidR="009C09C9" w:rsidRPr="005711CF">
              <w:rPr>
                <w:lang w:val="en-US"/>
              </w:rPr>
              <w:t>bor</w:t>
            </w:r>
            <w:r w:rsidR="009C09C9" w:rsidRPr="00911D25">
              <w:rPr>
                <w:lang w:val="en-US"/>
              </w:rPr>
              <w:t>-</w:t>
            </w:r>
            <w:r w:rsidR="009C09C9" w:rsidRPr="005711CF">
              <w:rPr>
                <w:lang w:val="en-US"/>
              </w:rPr>
              <w:t>fin</w:t>
            </w:r>
            <w:r w:rsidR="009C09C9" w:rsidRPr="00911D25">
              <w:rPr>
                <w:lang w:val="en-US"/>
              </w:rPr>
              <w:t>.</w:t>
            </w:r>
            <w:r w:rsidR="009C09C9">
              <w:rPr>
                <w:lang w:val="en-US"/>
              </w:rPr>
              <w:t>ru</w:t>
            </w:r>
            <w:r w:rsidR="009C09C9" w:rsidRPr="00911D25">
              <w:rPr>
                <w:sz w:val="24"/>
                <w:szCs w:val="24"/>
                <w:lang w:val="en-US"/>
              </w:rPr>
              <w:t xml:space="preserve"> </w:t>
            </w:r>
          </w:p>
          <w:p w:rsidR="00714E18" w:rsidRPr="00911D25" w:rsidRDefault="00714E18" w:rsidP="009A1402">
            <w:pPr>
              <w:jc w:val="both"/>
              <w:rPr>
                <w:b/>
                <w:szCs w:val="28"/>
                <w:lang w:val="en-US"/>
              </w:rPr>
            </w:pPr>
          </w:p>
        </w:tc>
      </w:tr>
    </w:tbl>
    <w:p w:rsidR="009A1402" w:rsidRPr="00911D25" w:rsidRDefault="009A1402">
      <w:pPr>
        <w:tabs>
          <w:tab w:val="left" w:pos="3174"/>
        </w:tabs>
        <w:jc w:val="center"/>
        <w:rPr>
          <w:b/>
          <w:spacing w:val="80"/>
          <w:szCs w:val="28"/>
          <w:lang w:val="en-US"/>
        </w:rPr>
      </w:pPr>
    </w:p>
    <w:p w:rsidR="00906836" w:rsidRPr="00FE01D1" w:rsidRDefault="00906836">
      <w:pPr>
        <w:tabs>
          <w:tab w:val="left" w:pos="3174"/>
        </w:tabs>
        <w:jc w:val="center"/>
        <w:rPr>
          <w:b/>
          <w:spacing w:val="80"/>
          <w:sz w:val="36"/>
          <w:szCs w:val="36"/>
        </w:rPr>
      </w:pPr>
      <w:r w:rsidRPr="00FE01D1">
        <w:rPr>
          <w:b/>
          <w:spacing w:val="80"/>
          <w:sz w:val="36"/>
          <w:szCs w:val="36"/>
        </w:rPr>
        <w:t>ПРИКАЗ</w:t>
      </w:r>
    </w:p>
    <w:p w:rsidR="00906836" w:rsidRDefault="00906836">
      <w:pPr>
        <w:tabs>
          <w:tab w:val="left" w:pos="3174"/>
        </w:tabs>
        <w:rPr>
          <w:b/>
        </w:rPr>
      </w:pPr>
    </w:p>
    <w:p w:rsidR="00906836" w:rsidRPr="00FE01D1" w:rsidRDefault="0051039D">
      <w:pPr>
        <w:pStyle w:val="a5"/>
        <w:tabs>
          <w:tab w:val="clear" w:pos="4677"/>
          <w:tab w:val="clear" w:pos="9355"/>
          <w:tab w:val="left" w:pos="317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431D5">
        <w:rPr>
          <w:b/>
          <w:sz w:val="32"/>
          <w:szCs w:val="32"/>
        </w:rPr>
        <w:t xml:space="preserve">  </w:t>
      </w:r>
      <w:r w:rsidR="00FA449F">
        <w:rPr>
          <w:b/>
          <w:sz w:val="32"/>
          <w:szCs w:val="32"/>
        </w:rPr>
        <w:t>25</w:t>
      </w:r>
      <w:r w:rsidR="000431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906836" w:rsidRPr="00FE01D1">
        <w:rPr>
          <w:b/>
          <w:sz w:val="32"/>
          <w:szCs w:val="32"/>
        </w:rPr>
        <w:t xml:space="preserve"> </w:t>
      </w:r>
      <w:r w:rsidR="006A637C" w:rsidRPr="00FE01D1">
        <w:rPr>
          <w:b/>
          <w:sz w:val="32"/>
          <w:szCs w:val="32"/>
        </w:rPr>
        <w:t xml:space="preserve"> </w:t>
      </w:r>
      <w:r w:rsidR="000431D5">
        <w:rPr>
          <w:b/>
          <w:sz w:val="32"/>
          <w:szCs w:val="32"/>
        </w:rPr>
        <w:t>октября</w:t>
      </w:r>
      <w:r w:rsidR="006A637C" w:rsidRP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 xml:space="preserve"> </w:t>
      </w:r>
      <w:r w:rsidR="00906836" w:rsidRPr="00FE01D1">
        <w:rPr>
          <w:b/>
          <w:sz w:val="32"/>
          <w:szCs w:val="32"/>
        </w:rPr>
        <w:t>20</w:t>
      </w:r>
      <w:r w:rsidR="009C09C9" w:rsidRPr="00FE01D1">
        <w:rPr>
          <w:b/>
          <w:sz w:val="32"/>
          <w:szCs w:val="32"/>
        </w:rPr>
        <w:t>2</w:t>
      </w:r>
      <w:r w:rsidR="000431D5">
        <w:rPr>
          <w:b/>
          <w:sz w:val="32"/>
          <w:szCs w:val="32"/>
        </w:rPr>
        <w:t>4</w:t>
      </w:r>
      <w:r w:rsidR="00056E1D" w:rsidRPr="00FE01D1">
        <w:rPr>
          <w:b/>
          <w:sz w:val="32"/>
          <w:szCs w:val="32"/>
        </w:rPr>
        <w:t xml:space="preserve">  </w:t>
      </w:r>
      <w:r w:rsidR="00906836" w:rsidRPr="00FE01D1">
        <w:rPr>
          <w:b/>
          <w:sz w:val="32"/>
          <w:szCs w:val="32"/>
        </w:rPr>
        <w:t xml:space="preserve">г.                                      </w:t>
      </w:r>
      <w:r w:rsidR="0064115B" w:rsidRPr="00FE01D1">
        <w:rPr>
          <w:b/>
          <w:sz w:val="32"/>
          <w:szCs w:val="32"/>
        </w:rPr>
        <w:t xml:space="preserve">             </w:t>
      </w:r>
      <w:r w:rsidR="00906836" w:rsidRPr="00FE01D1">
        <w:rPr>
          <w:b/>
          <w:sz w:val="32"/>
          <w:szCs w:val="32"/>
        </w:rPr>
        <w:t xml:space="preserve">           №</w:t>
      </w:r>
      <w:r w:rsidR="00FA449F">
        <w:rPr>
          <w:b/>
          <w:sz w:val="32"/>
          <w:szCs w:val="32"/>
        </w:rPr>
        <w:t>79н</w:t>
      </w:r>
      <w:r w:rsidR="001A2C63" w:rsidRPr="00FE01D1">
        <w:rPr>
          <w:b/>
          <w:sz w:val="32"/>
          <w:szCs w:val="32"/>
        </w:rPr>
        <w:t xml:space="preserve"> </w:t>
      </w:r>
      <w:r w:rsidR="00AB397E" w:rsidRPr="00FE01D1">
        <w:rPr>
          <w:b/>
          <w:sz w:val="32"/>
          <w:szCs w:val="32"/>
          <w:u w:val="single"/>
        </w:rPr>
        <w:t xml:space="preserve">    </w:t>
      </w:r>
    </w:p>
    <w:p w:rsidR="00906836" w:rsidRPr="00FE01D1" w:rsidRDefault="00906836">
      <w:pPr>
        <w:tabs>
          <w:tab w:val="left" w:pos="3174"/>
        </w:tabs>
        <w:rPr>
          <w:sz w:val="32"/>
          <w:szCs w:val="32"/>
        </w:rPr>
      </w:pPr>
    </w:p>
    <w:p w:rsidR="00E126EF" w:rsidRPr="00FE01D1" w:rsidRDefault="00E126EF">
      <w:pPr>
        <w:tabs>
          <w:tab w:val="left" w:pos="3174"/>
        </w:tabs>
        <w:rPr>
          <w:b/>
          <w:sz w:val="32"/>
          <w:szCs w:val="32"/>
        </w:rPr>
      </w:pPr>
    </w:p>
    <w:p w:rsidR="009C09C9" w:rsidRPr="00FE01D1" w:rsidRDefault="006A637C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О</w:t>
      </w:r>
      <w:r w:rsidR="009C09C9" w:rsidRPr="00FE01D1">
        <w:rPr>
          <w:b/>
          <w:sz w:val="32"/>
          <w:szCs w:val="32"/>
        </w:rPr>
        <w:t xml:space="preserve"> внесении изменений </w:t>
      </w:r>
      <w:r w:rsid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>в учетную политику</w:t>
      </w:r>
    </w:p>
    <w:p w:rsidR="00E46D99" w:rsidRPr="00FE01D1" w:rsidRDefault="009C09C9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для целей бухгалтерского учета</w:t>
      </w:r>
      <w:r w:rsidR="00E46D99" w:rsidRPr="00FE01D1">
        <w:rPr>
          <w:b/>
          <w:sz w:val="32"/>
          <w:szCs w:val="32"/>
        </w:rPr>
        <w:t>.</w:t>
      </w:r>
    </w:p>
    <w:p w:rsidR="00282E76" w:rsidRPr="009C09C9" w:rsidRDefault="00282E76" w:rsidP="00282E76">
      <w:pPr>
        <w:tabs>
          <w:tab w:val="left" w:pos="3174"/>
        </w:tabs>
        <w:rPr>
          <w:szCs w:val="28"/>
        </w:rPr>
      </w:pPr>
    </w:p>
    <w:p w:rsidR="009C09C9" w:rsidRPr="00507EAC" w:rsidRDefault="009C09C9" w:rsidP="009C09C9">
      <w:pPr>
        <w:jc w:val="center"/>
        <w:rPr>
          <w:color w:val="000000"/>
          <w:szCs w:val="28"/>
        </w:rPr>
      </w:pPr>
    </w:p>
    <w:p w:rsidR="0051039D" w:rsidRPr="00507EAC" w:rsidRDefault="00590257" w:rsidP="0051039D">
      <w:pPr>
        <w:rPr>
          <w:color w:val="000000"/>
          <w:szCs w:val="28"/>
        </w:rPr>
      </w:pPr>
      <w:r w:rsidRPr="00507EAC">
        <w:rPr>
          <w:color w:val="000000"/>
          <w:szCs w:val="28"/>
        </w:rPr>
        <w:t xml:space="preserve"> </w:t>
      </w:r>
      <w:r w:rsidR="0051039D" w:rsidRPr="00507EAC">
        <w:rPr>
          <w:color w:val="000000"/>
          <w:szCs w:val="28"/>
        </w:rPr>
        <w:t>Во исполнение Федерального Закона от 06.12.2011 № 402-ФЗ «О бухгалтерском учете»</w:t>
      </w:r>
      <w:r w:rsidR="00507EAC">
        <w:rPr>
          <w:color w:val="000000"/>
          <w:szCs w:val="28"/>
        </w:rPr>
        <w:t xml:space="preserve">, </w:t>
      </w:r>
      <w:r w:rsidR="0051039D" w:rsidRPr="00507EAC">
        <w:rPr>
          <w:color w:val="000000"/>
          <w:szCs w:val="28"/>
        </w:rPr>
        <w:t xml:space="preserve"> Приказа Министерства финансов РФ  от 01.12.2010 № 157н, Федерального стандарта «Учетная политика, оценочные значения и ошибки», утвержденного приказом Министерства финансов РФ от 30.12.2017 № 274н</w:t>
      </w:r>
      <w:r w:rsidR="000431D5">
        <w:rPr>
          <w:color w:val="000000"/>
          <w:szCs w:val="28"/>
        </w:rPr>
        <w:t xml:space="preserve">, Письма Министерства финансов России от 1.07.2024г. № 02-06/61122 « Методические рекомендации по применению общих требований и  организации инвентаризации активов и обязательств, установленных СГС «Учетная политика» </w:t>
      </w:r>
    </w:p>
    <w:p w:rsidR="0051039D" w:rsidRPr="00935AA3" w:rsidRDefault="0051039D" w:rsidP="0051039D">
      <w:pPr>
        <w:rPr>
          <w:b/>
          <w:color w:val="000000"/>
          <w:szCs w:val="28"/>
        </w:rPr>
      </w:pPr>
      <w:r w:rsidRPr="00935AA3">
        <w:rPr>
          <w:b/>
          <w:color w:val="000000"/>
          <w:szCs w:val="28"/>
        </w:rPr>
        <w:t>ПРИКАЗЫВАЮ:</w:t>
      </w:r>
    </w:p>
    <w:p w:rsidR="0051039D" w:rsidRPr="00507EAC" w:rsidRDefault="0051039D" w:rsidP="0051039D">
      <w:pPr>
        <w:rPr>
          <w:color w:val="000000"/>
          <w:szCs w:val="28"/>
        </w:rPr>
      </w:pPr>
    </w:p>
    <w:p w:rsidR="0051039D" w:rsidRPr="00507EAC" w:rsidRDefault="00507EAC" w:rsidP="002A5967">
      <w:pPr>
        <w:pStyle w:val="ab"/>
        <w:numPr>
          <w:ilvl w:val="0"/>
          <w:numId w:val="1"/>
        </w:numPr>
        <w:rPr>
          <w:color w:val="000000"/>
          <w:szCs w:val="28"/>
        </w:rPr>
      </w:pPr>
      <w:r w:rsidRPr="00507EAC">
        <w:rPr>
          <w:color w:val="000000"/>
          <w:szCs w:val="28"/>
        </w:rPr>
        <w:t xml:space="preserve">Внести изменения в учетную политику для целей бухгалтерского учета, утвержденную приказом </w:t>
      </w:r>
      <w:r w:rsidR="007F2C4D">
        <w:rPr>
          <w:color w:val="000000"/>
          <w:szCs w:val="28"/>
        </w:rPr>
        <w:t xml:space="preserve">и.о. </w:t>
      </w:r>
      <w:r w:rsidRPr="00507EAC">
        <w:rPr>
          <w:color w:val="000000"/>
          <w:szCs w:val="28"/>
        </w:rPr>
        <w:t xml:space="preserve">директора Департамента финансов администрации городского округа город Бор от </w:t>
      </w:r>
      <w:r w:rsidR="000431D5">
        <w:rPr>
          <w:color w:val="000000"/>
          <w:szCs w:val="28"/>
        </w:rPr>
        <w:t>3</w:t>
      </w:r>
      <w:r w:rsidRPr="00507EAC">
        <w:rPr>
          <w:color w:val="000000"/>
          <w:szCs w:val="28"/>
        </w:rPr>
        <w:t>0.12.2022  № 126Н, согласно приложению 1  к настоящему приказу</w:t>
      </w:r>
      <w:r w:rsidR="0051039D" w:rsidRPr="00507EAC">
        <w:rPr>
          <w:color w:val="000000"/>
          <w:szCs w:val="28"/>
        </w:rPr>
        <w:t xml:space="preserve"> и</w:t>
      </w:r>
      <w:r w:rsidRPr="00507EAC">
        <w:rPr>
          <w:color w:val="000000"/>
          <w:szCs w:val="28"/>
        </w:rPr>
        <w:t xml:space="preserve"> </w:t>
      </w:r>
      <w:r w:rsidR="0051039D" w:rsidRPr="00507EAC">
        <w:rPr>
          <w:color w:val="000000"/>
          <w:szCs w:val="28"/>
        </w:rPr>
        <w:t>ввести е</w:t>
      </w:r>
      <w:r w:rsidR="00935AA3">
        <w:rPr>
          <w:color w:val="000000"/>
          <w:szCs w:val="28"/>
        </w:rPr>
        <w:t>е</w:t>
      </w:r>
      <w:r w:rsidR="0051039D" w:rsidRPr="00507EAC">
        <w:rPr>
          <w:color w:val="000000"/>
          <w:szCs w:val="28"/>
        </w:rPr>
        <w:t xml:space="preserve"> в действие с  01.</w:t>
      </w:r>
      <w:r w:rsidR="000431D5">
        <w:rPr>
          <w:color w:val="000000"/>
          <w:szCs w:val="28"/>
        </w:rPr>
        <w:t>1</w:t>
      </w:r>
      <w:r w:rsidR="0051039D" w:rsidRPr="00507EAC">
        <w:rPr>
          <w:color w:val="000000"/>
          <w:szCs w:val="28"/>
        </w:rPr>
        <w:t>1.2024.</w:t>
      </w:r>
    </w:p>
    <w:p w:rsidR="00507EAC" w:rsidRPr="00507EAC" w:rsidRDefault="00507EAC" w:rsidP="00507EAC">
      <w:pPr>
        <w:ind w:left="360"/>
        <w:rPr>
          <w:color w:val="000000"/>
          <w:szCs w:val="28"/>
        </w:rPr>
      </w:pPr>
    </w:p>
    <w:p w:rsidR="00507EAC" w:rsidRDefault="0051039D" w:rsidP="002A5967">
      <w:pPr>
        <w:pStyle w:val="ab"/>
        <w:numPr>
          <w:ilvl w:val="0"/>
          <w:numId w:val="1"/>
        </w:numPr>
        <w:rPr>
          <w:color w:val="000000"/>
          <w:szCs w:val="28"/>
        </w:rPr>
      </w:pPr>
      <w:r w:rsidRPr="006D3BEC">
        <w:rPr>
          <w:color w:val="000000"/>
          <w:szCs w:val="28"/>
        </w:rPr>
        <w:t>Довести до всех  подразделений Департамента финансов  документы, необходимые для обеспечения реализации учетной политики и организации бюджетного учета, документооборота, санкционирования расходов.</w:t>
      </w:r>
    </w:p>
    <w:p w:rsidR="006D3BEC" w:rsidRPr="006D3BEC" w:rsidRDefault="006D3BEC" w:rsidP="006D3BEC">
      <w:pPr>
        <w:pStyle w:val="ab"/>
        <w:rPr>
          <w:color w:val="000000"/>
          <w:szCs w:val="28"/>
        </w:rPr>
      </w:pPr>
    </w:p>
    <w:p w:rsidR="006D3BEC" w:rsidRPr="006D3BEC" w:rsidRDefault="0051039D" w:rsidP="002A5967">
      <w:pPr>
        <w:pStyle w:val="ab"/>
        <w:numPr>
          <w:ilvl w:val="0"/>
          <w:numId w:val="1"/>
        </w:numPr>
        <w:rPr>
          <w:color w:val="000000"/>
          <w:szCs w:val="28"/>
        </w:rPr>
      </w:pPr>
      <w:r w:rsidRPr="006D3BEC">
        <w:rPr>
          <w:color w:val="000000"/>
          <w:szCs w:val="28"/>
        </w:rPr>
        <w:t xml:space="preserve">Опубликовать основные положения учетной политики на официальном сайте </w:t>
      </w:r>
    </w:p>
    <w:p w:rsidR="00507EAC" w:rsidRPr="006D3BEC" w:rsidRDefault="006D3BEC" w:rsidP="006D3BEC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Де</w:t>
      </w:r>
      <w:r w:rsidR="0051039D" w:rsidRPr="006D3BEC">
        <w:rPr>
          <w:color w:val="000000"/>
          <w:szCs w:val="28"/>
        </w:rPr>
        <w:t xml:space="preserve">партамента финансов в течение10 дней с даты </w:t>
      </w:r>
      <w:r w:rsidR="00507EAC" w:rsidRPr="006D3BEC">
        <w:rPr>
          <w:color w:val="000000"/>
          <w:szCs w:val="28"/>
        </w:rPr>
        <w:t xml:space="preserve"> </w:t>
      </w:r>
      <w:r w:rsidR="0051039D" w:rsidRPr="006D3BEC">
        <w:rPr>
          <w:color w:val="000000"/>
          <w:szCs w:val="28"/>
        </w:rPr>
        <w:t>утверждения.</w:t>
      </w:r>
    </w:p>
    <w:p w:rsidR="00507EAC" w:rsidRPr="00507EAC" w:rsidRDefault="00507EAC" w:rsidP="00507EAC">
      <w:pPr>
        <w:rPr>
          <w:color w:val="000000"/>
          <w:szCs w:val="28"/>
        </w:rPr>
      </w:pPr>
    </w:p>
    <w:p w:rsidR="006D3BEC" w:rsidRPr="006D3BEC" w:rsidRDefault="00590257" w:rsidP="002A5967">
      <w:pPr>
        <w:pStyle w:val="ab"/>
        <w:numPr>
          <w:ilvl w:val="0"/>
          <w:numId w:val="2"/>
        </w:numPr>
        <w:rPr>
          <w:color w:val="000000"/>
          <w:szCs w:val="28"/>
        </w:rPr>
      </w:pPr>
      <w:r w:rsidRPr="006D3BEC">
        <w:rPr>
          <w:color w:val="000000"/>
          <w:szCs w:val="28"/>
        </w:rPr>
        <w:t xml:space="preserve">Контроль за исполнением приказа возложить на главного бухгалтера </w:t>
      </w:r>
    </w:p>
    <w:p w:rsidR="00590257" w:rsidRPr="006D3BEC" w:rsidRDefault="006D3BEC" w:rsidP="006D3BEC">
      <w:pPr>
        <w:ind w:left="36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6D3BEC">
        <w:rPr>
          <w:color w:val="000000"/>
          <w:szCs w:val="28"/>
        </w:rPr>
        <w:t xml:space="preserve">    </w:t>
      </w:r>
      <w:r w:rsidR="00854B6E" w:rsidRPr="006D3BEC">
        <w:rPr>
          <w:color w:val="000000"/>
          <w:szCs w:val="28"/>
        </w:rPr>
        <w:t>Департамента финансов Е.А. Большакову.</w:t>
      </w:r>
    </w:p>
    <w:p w:rsidR="00C1352C" w:rsidRPr="00507EAC" w:rsidRDefault="00C1352C" w:rsidP="009C09C9">
      <w:pPr>
        <w:rPr>
          <w:color w:val="000000"/>
          <w:szCs w:val="28"/>
        </w:rPr>
      </w:pP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FE01D1" w:rsidRDefault="00C1352C" w:rsidP="009C09C9">
      <w:pPr>
        <w:rPr>
          <w:color w:val="000000"/>
          <w:sz w:val="32"/>
          <w:szCs w:val="32"/>
        </w:rPr>
      </w:pPr>
      <w:r w:rsidRPr="00FE01D1">
        <w:rPr>
          <w:color w:val="000000"/>
          <w:sz w:val="32"/>
          <w:szCs w:val="32"/>
        </w:rPr>
        <w:t>И.о.</w:t>
      </w:r>
      <w:r w:rsidR="00911D25" w:rsidRPr="00FE01D1">
        <w:rPr>
          <w:color w:val="000000"/>
          <w:sz w:val="32"/>
          <w:szCs w:val="32"/>
        </w:rPr>
        <w:t xml:space="preserve"> </w:t>
      </w:r>
      <w:r w:rsidRPr="00FE01D1">
        <w:rPr>
          <w:color w:val="000000"/>
          <w:sz w:val="32"/>
          <w:szCs w:val="32"/>
        </w:rPr>
        <w:t>директора Департамента финансов                                         Д.С.Егоров</w:t>
      </w:r>
    </w:p>
    <w:p w:rsidR="009C09C9" w:rsidRPr="00FE01D1" w:rsidRDefault="009C09C9" w:rsidP="009C09C9">
      <w:pPr>
        <w:rPr>
          <w:color w:val="000000"/>
          <w:sz w:val="32"/>
          <w:szCs w:val="32"/>
        </w:rPr>
      </w:pPr>
    </w:p>
    <w:p w:rsidR="009B227B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</w:t>
      </w:r>
    </w:p>
    <w:p w:rsidR="006D3BEC" w:rsidRDefault="009B227B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</w:t>
      </w:r>
    </w:p>
    <w:p w:rsidR="00246BB8" w:rsidRPr="00C1352C" w:rsidRDefault="006D3BEC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</w:t>
      </w:r>
      <w:r w:rsidR="000431D5">
        <w:rPr>
          <w:color w:val="000000"/>
          <w:szCs w:val="28"/>
        </w:rPr>
        <w:t xml:space="preserve">   </w:t>
      </w:r>
      <w:r w:rsidR="00246BB8">
        <w:rPr>
          <w:color w:val="000000"/>
          <w:szCs w:val="28"/>
        </w:rPr>
        <w:t>П</w:t>
      </w:r>
      <w:r w:rsidR="00246BB8" w:rsidRPr="00C1352C">
        <w:rPr>
          <w:color w:val="000000"/>
          <w:szCs w:val="28"/>
        </w:rPr>
        <w:t xml:space="preserve">риложение </w:t>
      </w:r>
      <w:r w:rsidR="00246BB8">
        <w:rPr>
          <w:color w:val="000000"/>
          <w:szCs w:val="28"/>
        </w:rPr>
        <w:t>№</w:t>
      </w:r>
      <w:r w:rsidR="00246BB8" w:rsidRPr="00C1352C">
        <w:rPr>
          <w:color w:val="000000"/>
          <w:szCs w:val="28"/>
        </w:rPr>
        <w:t>1</w:t>
      </w:r>
    </w:p>
    <w:p w:rsidR="00246BB8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</w:t>
      </w:r>
      <w:r w:rsidR="00A1779B">
        <w:rPr>
          <w:color w:val="000000"/>
          <w:szCs w:val="28"/>
        </w:rPr>
        <w:t>к приказу от</w:t>
      </w:r>
      <w:r w:rsidR="00FA449F">
        <w:rPr>
          <w:color w:val="000000"/>
          <w:szCs w:val="28"/>
        </w:rPr>
        <w:t>25</w:t>
      </w:r>
      <w:r w:rsidR="00A1779B">
        <w:rPr>
          <w:color w:val="000000"/>
          <w:szCs w:val="28"/>
        </w:rPr>
        <w:t>.10</w:t>
      </w:r>
      <w:r w:rsidRPr="00935AA3">
        <w:rPr>
          <w:color w:val="000000"/>
          <w:szCs w:val="28"/>
        </w:rPr>
        <w:t>.202</w:t>
      </w:r>
      <w:r w:rsidR="00935AA3" w:rsidRPr="00935AA3">
        <w:rPr>
          <w:color w:val="000000"/>
          <w:szCs w:val="28"/>
        </w:rPr>
        <w:t>4</w:t>
      </w:r>
      <w:r w:rsidRPr="00935AA3">
        <w:rPr>
          <w:color w:val="000000"/>
          <w:szCs w:val="28"/>
        </w:rPr>
        <w:t> №</w:t>
      </w:r>
      <w:r w:rsidR="00935AA3">
        <w:rPr>
          <w:color w:val="000000"/>
          <w:szCs w:val="28"/>
        </w:rPr>
        <w:t xml:space="preserve">  </w:t>
      </w:r>
      <w:r w:rsidR="00FA449F">
        <w:rPr>
          <w:color w:val="000000"/>
          <w:szCs w:val="28"/>
        </w:rPr>
        <w:t>79 н</w:t>
      </w:r>
    </w:p>
    <w:p w:rsidR="00246BB8" w:rsidRPr="00C1352C" w:rsidRDefault="00246BB8" w:rsidP="00246BB8">
      <w:pPr>
        <w:jc w:val="center"/>
        <w:rPr>
          <w:color w:val="000000"/>
          <w:szCs w:val="28"/>
        </w:rPr>
      </w:pPr>
      <w:r w:rsidRPr="00C1352C">
        <w:rPr>
          <w:color w:val="000000"/>
          <w:szCs w:val="28"/>
        </w:rPr>
        <w:t xml:space="preserve"> </w:t>
      </w:r>
    </w:p>
    <w:p w:rsidR="00246BB8" w:rsidRDefault="00246BB8" w:rsidP="002825F6">
      <w:pPr>
        <w:rPr>
          <w:color w:val="000000"/>
          <w:sz w:val="32"/>
          <w:szCs w:val="32"/>
        </w:rPr>
      </w:pPr>
      <w:r w:rsidRPr="00C1352C">
        <w:rPr>
          <w:color w:val="000000"/>
          <w:sz w:val="32"/>
          <w:szCs w:val="32"/>
        </w:rPr>
        <w:t>Изменения к учетной политике для целей бухгалтерского учета,</w:t>
      </w:r>
      <w:r w:rsidRPr="00C1352C">
        <w:rPr>
          <w:sz w:val="32"/>
          <w:szCs w:val="32"/>
        </w:rPr>
        <w:br/>
      </w:r>
      <w:r w:rsidRPr="00C1352C">
        <w:rPr>
          <w:color w:val="000000"/>
          <w:sz w:val="32"/>
          <w:szCs w:val="32"/>
        </w:rPr>
        <w:t xml:space="preserve">утвержденной приказом руководителя от </w:t>
      </w:r>
      <w:r>
        <w:rPr>
          <w:color w:val="000000"/>
          <w:sz w:val="32"/>
          <w:szCs w:val="32"/>
        </w:rPr>
        <w:t>30</w:t>
      </w:r>
      <w:r w:rsidRPr="00C1352C">
        <w:rPr>
          <w:color w:val="000000"/>
          <w:sz w:val="32"/>
          <w:szCs w:val="32"/>
        </w:rPr>
        <w:t>.12.202</w:t>
      </w:r>
      <w:r w:rsidR="006D3BEC">
        <w:rPr>
          <w:color w:val="000000"/>
          <w:sz w:val="32"/>
          <w:szCs w:val="32"/>
        </w:rPr>
        <w:t>2г.</w:t>
      </w:r>
      <w:r w:rsidRPr="00C1352C">
        <w:rPr>
          <w:color w:val="000000"/>
          <w:sz w:val="32"/>
          <w:szCs w:val="32"/>
        </w:rPr>
        <w:t> № 1</w:t>
      </w:r>
      <w:r>
        <w:rPr>
          <w:color w:val="000000"/>
          <w:sz w:val="32"/>
          <w:szCs w:val="32"/>
        </w:rPr>
        <w:t>2</w:t>
      </w:r>
      <w:r w:rsidRPr="00C1352C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>Н.</w:t>
      </w:r>
    </w:p>
    <w:p w:rsidR="007F2C4D" w:rsidRDefault="0099160E" w:rsidP="0099160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B569A2" w:rsidRDefault="001168E4" w:rsidP="00B569A2">
      <w:pPr>
        <w:rPr>
          <w:color w:val="000000"/>
          <w:szCs w:val="28"/>
        </w:rPr>
      </w:pPr>
      <w:r w:rsidRPr="004A2B7B">
        <w:rPr>
          <w:color w:val="000000"/>
          <w:szCs w:val="28"/>
        </w:rPr>
        <w:t>1.</w:t>
      </w:r>
      <w:r w:rsidR="00B569A2">
        <w:rPr>
          <w:color w:val="000000"/>
          <w:szCs w:val="28"/>
        </w:rPr>
        <w:t xml:space="preserve">Приложение </w:t>
      </w:r>
      <w:r w:rsidR="00B569A2" w:rsidRPr="00AF7D81">
        <w:rPr>
          <w:color w:val="000000"/>
          <w:szCs w:val="28"/>
        </w:rPr>
        <w:t>6 «Положение об инвентаризации» изложить в следующей редакции:</w:t>
      </w:r>
    </w:p>
    <w:p w:rsidR="00D84BEE" w:rsidRDefault="00935AA3" w:rsidP="009741E9">
      <w:pPr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9741E9">
        <w:rPr>
          <w:color w:val="000000"/>
          <w:szCs w:val="28"/>
        </w:rPr>
        <w:t>.2.6. раздел 2 дополнить</w:t>
      </w:r>
      <w:r>
        <w:rPr>
          <w:color w:val="000000"/>
          <w:szCs w:val="28"/>
        </w:rPr>
        <w:t>: «</w:t>
      </w:r>
      <w:r w:rsidR="009741E9">
        <w:rPr>
          <w:color w:val="000000"/>
          <w:szCs w:val="28"/>
        </w:rPr>
        <w:t xml:space="preserve"> Результаты инвентаризации остатков доходов будущих периодов, расходов будущих периодов отразить в Актах инвентаризации № И</w:t>
      </w:r>
      <w:r w:rsidR="00D84BEE">
        <w:rPr>
          <w:color w:val="000000"/>
          <w:szCs w:val="28"/>
        </w:rPr>
        <w:t xml:space="preserve">НВ-11 (ф.0317012), утвержденных </w:t>
      </w:r>
      <w:r w:rsidR="009741E9">
        <w:rPr>
          <w:color w:val="000000"/>
          <w:szCs w:val="28"/>
        </w:rPr>
        <w:t>Постановлением Госкомстата РФ от 18.08.1998г.№ 88.</w:t>
      </w:r>
    </w:p>
    <w:p w:rsidR="009741E9" w:rsidRDefault="009741E9" w:rsidP="009741E9">
      <w:pPr>
        <w:rPr>
          <w:color w:val="222222"/>
          <w:szCs w:val="28"/>
          <w:shd w:val="clear" w:color="auto" w:fill="FFFFFF"/>
        </w:rPr>
      </w:pPr>
      <w:r w:rsidRPr="009741E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D84BE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</w:t>
      </w:r>
      <w:r>
        <w:rPr>
          <w:color w:val="222222"/>
          <w:szCs w:val="28"/>
          <w:shd w:val="clear" w:color="auto" w:fill="FFFFFF"/>
        </w:rPr>
        <w:t xml:space="preserve">Инвентаризация  остатков </w:t>
      </w:r>
      <w:r w:rsidRPr="009741E9">
        <w:rPr>
          <w:color w:val="222222"/>
          <w:szCs w:val="28"/>
          <w:shd w:val="clear" w:color="auto" w:fill="FFFFFF"/>
        </w:rPr>
        <w:t xml:space="preserve"> на </w:t>
      </w:r>
      <w:r>
        <w:rPr>
          <w:color w:val="222222"/>
          <w:szCs w:val="28"/>
          <w:shd w:val="clear" w:color="auto" w:fill="FFFFFF"/>
        </w:rPr>
        <w:t xml:space="preserve">счете 401.60 </w:t>
      </w:r>
      <w:r w:rsidRPr="009741E9">
        <w:rPr>
          <w:color w:val="222222"/>
          <w:szCs w:val="28"/>
          <w:shd w:val="clear" w:color="auto" w:fill="FFFFFF"/>
        </w:rPr>
        <w:t xml:space="preserve">«Резервы предстоящих расходов» </w:t>
      </w:r>
      <w:r w:rsidR="00D84BEE">
        <w:rPr>
          <w:color w:val="222222"/>
          <w:szCs w:val="28"/>
          <w:shd w:val="clear" w:color="auto" w:fill="FFFFFF"/>
        </w:rPr>
        <w:t xml:space="preserve">производится </w:t>
      </w:r>
      <w:r w:rsidRPr="009741E9">
        <w:rPr>
          <w:color w:val="222222"/>
          <w:szCs w:val="28"/>
          <w:shd w:val="clear" w:color="auto" w:fill="FFFFFF"/>
        </w:rPr>
        <w:t xml:space="preserve">по видам резервов, которые создает </w:t>
      </w:r>
      <w:r>
        <w:rPr>
          <w:color w:val="222222"/>
          <w:szCs w:val="28"/>
          <w:shd w:val="clear" w:color="auto" w:fill="FFFFFF"/>
        </w:rPr>
        <w:t>Департамент финансов.</w:t>
      </w:r>
      <w:r w:rsidRPr="009741E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color w:val="222222"/>
          <w:szCs w:val="28"/>
          <w:shd w:val="clear" w:color="auto" w:fill="FFFFFF"/>
        </w:rPr>
        <w:t>Форма акта</w:t>
      </w:r>
      <w:r w:rsidR="00F217B4">
        <w:rPr>
          <w:color w:val="222222"/>
          <w:szCs w:val="28"/>
          <w:shd w:val="clear" w:color="auto" w:fill="FFFFFF"/>
        </w:rPr>
        <w:t xml:space="preserve"> инвентаризации резервов предстоящих расходов </w:t>
      </w:r>
      <w:r>
        <w:rPr>
          <w:color w:val="222222"/>
          <w:szCs w:val="28"/>
          <w:shd w:val="clear" w:color="auto" w:fill="FFFFFF"/>
        </w:rPr>
        <w:t xml:space="preserve"> разработана  самостоятельно и закреплена </w:t>
      </w:r>
      <w:r w:rsidRPr="009741E9">
        <w:rPr>
          <w:color w:val="222222"/>
          <w:szCs w:val="28"/>
          <w:shd w:val="clear" w:color="auto" w:fill="FFFFFF"/>
        </w:rPr>
        <w:t xml:space="preserve"> в учетной политике</w:t>
      </w:r>
      <w:r>
        <w:rPr>
          <w:color w:val="222222"/>
          <w:szCs w:val="28"/>
          <w:shd w:val="clear" w:color="auto" w:fill="FFFFFF"/>
        </w:rPr>
        <w:t xml:space="preserve"> Департамента финансов</w:t>
      </w:r>
      <w:r w:rsidR="00D84BEE">
        <w:rPr>
          <w:color w:val="222222"/>
          <w:szCs w:val="28"/>
          <w:shd w:val="clear" w:color="auto" w:fill="FFFFFF"/>
        </w:rPr>
        <w:t xml:space="preserve"> </w:t>
      </w:r>
      <w:r w:rsidR="00D84BEE" w:rsidRPr="00F217B4">
        <w:rPr>
          <w:color w:val="222222"/>
          <w:szCs w:val="28"/>
          <w:shd w:val="clear" w:color="auto" w:fill="FFFFFF"/>
        </w:rPr>
        <w:t xml:space="preserve">(приложение № </w:t>
      </w:r>
      <w:r w:rsidR="00F217B4" w:rsidRPr="00F217B4">
        <w:rPr>
          <w:color w:val="222222"/>
          <w:szCs w:val="28"/>
          <w:shd w:val="clear" w:color="auto" w:fill="FFFFFF"/>
        </w:rPr>
        <w:t>7)</w:t>
      </w:r>
      <w:r w:rsidR="00D84BEE" w:rsidRPr="00F217B4">
        <w:rPr>
          <w:color w:val="222222"/>
          <w:szCs w:val="28"/>
          <w:shd w:val="clear" w:color="auto" w:fill="FFFFFF"/>
        </w:rPr>
        <w:t xml:space="preserve"> </w:t>
      </w:r>
      <w:r w:rsidRPr="00F217B4">
        <w:rPr>
          <w:color w:val="222222"/>
          <w:szCs w:val="28"/>
          <w:shd w:val="clear" w:color="auto" w:fill="FFFFFF"/>
        </w:rPr>
        <w:t>.</w:t>
      </w:r>
      <w:r w:rsidRPr="009741E9">
        <w:rPr>
          <w:color w:val="222222"/>
          <w:szCs w:val="28"/>
          <w:shd w:val="clear" w:color="auto" w:fill="FFFFFF"/>
        </w:rPr>
        <w:t xml:space="preserve"> </w:t>
      </w:r>
    </w:p>
    <w:p w:rsidR="00D84BEE" w:rsidRDefault="00D84BEE" w:rsidP="009741E9">
      <w:pPr>
        <w:rPr>
          <w:color w:val="222222"/>
          <w:szCs w:val="28"/>
          <w:shd w:val="clear" w:color="auto" w:fill="FFFFFF"/>
        </w:rPr>
      </w:pPr>
      <w:r w:rsidRPr="00D84BEE">
        <w:rPr>
          <w:color w:val="222222"/>
          <w:szCs w:val="28"/>
          <w:shd w:val="clear" w:color="auto" w:fill="FFFFFF"/>
        </w:rPr>
        <w:t xml:space="preserve">       Во время инвентаризации инвентаризируются все забалансовые счета, которые используете в учреждении. Результаты отражаются в инвентаризационной описи (ф.0504087).</w:t>
      </w:r>
    </w:p>
    <w:p w:rsidR="0039384B" w:rsidRDefault="00F217B4" w:rsidP="0039384B">
      <w:pPr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2.Приложение</w:t>
      </w:r>
      <w:r w:rsidR="0039384B">
        <w:rPr>
          <w:color w:val="222222"/>
          <w:szCs w:val="28"/>
          <w:shd w:val="clear" w:color="auto" w:fill="FFFFFF"/>
        </w:rPr>
        <w:t xml:space="preserve"> №</w:t>
      </w:r>
      <w:r>
        <w:rPr>
          <w:color w:val="222222"/>
          <w:szCs w:val="28"/>
          <w:shd w:val="clear" w:color="auto" w:fill="FFFFFF"/>
        </w:rPr>
        <w:t xml:space="preserve"> 7 « Самостоятельно разработанные формы» дополнить формой «Акт инвентаризации резервов предстоящих расходов»</w:t>
      </w:r>
      <w:r w:rsidR="0039384B">
        <w:rPr>
          <w:color w:val="222222"/>
          <w:szCs w:val="28"/>
          <w:shd w:val="clear" w:color="auto" w:fill="FFFFFF"/>
        </w:rPr>
        <w:t>.</w:t>
      </w:r>
    </w:p>
    <w:p w:rsidR="0039384B" w:rsidRPr="009741E9" w:rsidRDefault="0039384B" w:rsidP="009741E9">
      <w:pPr>
        <w:rPr>
          <w:color w:val="222222"/>
          <w:szCs w:val="28"/>
        </w:rPr>
      </w:pPr>
      <w:r>
        <w:rPr>
          <w:color w:val="222222"/>
          <w:szCs w:val="28"/>
          <w:shd w:val="clear" w:color="auto" w:fill="FFFFFF"/>
        </w:rPr>
        <w:t>3. Дополнить приказ Приложением №12 «Положение об инвентаризационной  комиссии Департамента финансов» следующего содержания:</w:t>
      </w:r>
    </w:p>
    <w:p w:rsidR="0039384B" w:rsidRPr="0039384B" w:rsidRDefault="0039384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39384B">
        <w:rPr>
          <w:b/>
          <w:bCs/>
          <w:color w:val="252525"/>
          <w:spacing w:val="-2"/>
          <w:szCs w:val="28"/>
        </w:rPr>
        <w:t>1. Общие положения</w:t>
      </w:r>
    </w:p>
    <w:p w:rsidR="0039384B" w:rsidRPr="00347470" w:rsidRDefault="00A64699" w:rsidP="0039384B">
      <w:pPr>
        <w:rPr>
          <w:color w:val="000000"/>
          <w:szCs w:val="28"/>
        </w:rPr>
      </w:pPr>
      <w:r>
        <w:rPr>
          <w:color w:val="000000"/>
          <w:szCs w:val="28"/>
        </w:rPr>
        <w:t>1.1.</w:t>
      </w:r>
      <w:r w:rsidR="0039384B" w:rsidRPr="00347470">
        <w:rPr>
          <w:color w:val="000000"/>
          <w:szCs w:val="28"/>
        </w:rPr>
        <w:t>Инвентаризационная комиссия Департамента финансов администрации городского округа город Бор  (далее – Комиссия, Департамент финансов) создана для проведения инвентаризаций в Департаменте финансов.</w:t>
      </w:r>
    </w:p>
    <w:p w:rsidR="0039384B" w:rsidRPr="00347470" w:rsidRDefault="0039384B" w:rsidP="0039384B">
      <w:pPr>
        <w:rPr>
          <w:color w:val="000000"/>
          <w:szCs w:val="28"/>
        </w:rPr>
      </w:pPr>
      <w:r w:rsidRPr="00347470">
        <w:rPr>
          <w:color w:val="000000"/>
          <w:szCs w:val="28"/>
        </w:rPr>
        <w:t>Комиссия при организации и проведении инвентаризации руководствуется статьей 11 Закона от 06.12.2011 № 402-ФЗ, пунктами 6 и 20 Инструкции к Единому плану счетов № 157н, Федеральным стандартом «Учетная политика, оценочные значения и ошибки», утвержденным приказом Минфина от 30.12.2017 № 274, а также Порядком и графиком проведения инвентаризации в Департаменте финансов.</w:t>
      </w:r>
    </w:p>
    <w:p w:rsidR="0039384B" w:rsidRPr="00A64699" w:rsidRDefault="0039384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A64699">
        <w:rPr>
          <w:b/>
          <w:bCs/>
          <w:color w:val="252525"/>
          <w:spacing w:val="-2"/>
          <w:szCs w:val="28"/>
        </w:rPr>
        <w:t>2. Основные задачи Комиссии</w:t>
      </w:r>
    </w:p>
    <w:p w:rsidR="0039384B" w:rsidRPr="00A64699" w:rsidRDefault="0039384B" w:rsidP="0039384B">
      <w:pPr>
        <w:rPr>
          <w:color w:val="000000"/>
          <w:szCs w:val="28"/>
        </w:rPr>
      </w:pPr>
      <w:r w:rsidRPr="00A64699">
        <w:rPr>
          <w:color w:val="000000"/>
          <w:szCs w:val="28"/>
        </w:rPr>
        <w:t>2.1. Основными задачами Комиссии являются проведение инвентаризации имущества, финансовых активов и обязательств учреждения, в том числе на забалансовых счетах, сопоставление фактического наличия объектов инвентаризации с данными бухгалтерского учета, выявление неучтенных объектов, подготовка документов для списания нефинансовых активов, дебиторской и кредиторской задолженности.</w:t>
      </w:r>
    </w:p>
    <w:p w:rsidR="0039384B" w:rsidRPr="00D24438" w:rsidRDefault="0039384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D24438">
        <w:rPr>
          <w:b/>
          <w:bCs/>
          <w:color w:val="252525"/>
          <w:spacing w:val="-2"/>
          <w:szCs w:val="28"/>
        </w:rPr>
        <w:t>3. Организация деятельности Комиссии</w:t>
      </w:r>
    </w:p>
    <w:p w:rsidR="0039384B" w:rsidRPr="00A64699" w:rsidRDefault="0039384B" w:rsidP="0039384B">
      <w:pPr>
        <w:rPr>
          <w:color w:val="000000"/>
          <w:szCs w:val="28"/>
        </w:rPr>
      </w:pPr>
      <w:r w:rsidRPr="00A64699">
        <w:rPr>
          <w:color w:val="000000"/>
          <w:szCs w:val="28"/>
        </w:rPr>
        <w:t>3.1. Комиссию возглавляет председатель, который осуществляет следующие полномочия:</w:t>
      </w:r>
    </w:p>
    <w:p w:rsidR="0039384B" w:rsidRPr="00A64699" w:rsidRDefault="0039384B" w:rsidP="002A596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64699">
        <w:rPr>
          <w:color w:val="000000"/>
          <w:szCs w:val="28"/>
        </w:rPr>
        <w:t>руководит работой Комиссии;</w:t>
      </w:r>
    </w:p>
    <w:p w:rsidR="0039384B" w:rsidRPr="00A64699" w:rsidRDefault="0039384B" w:rsidP="002A596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64699">
        <w:rPr>
          <w:color w:val="000000"/>
          <w:szCs w:val="28"/>
        </w:rPr>
        <w:lastRenderedPageBreak/>
        <w:t>распределяет обязанности и дает поручения членам Комиссии, обеспечивает</w:t>
      </w:r>
      <w:r w:rsidRPr="00A64699">
        <w:rPr>
          <w:szCs w:val="28"/>
        </w:rPr>
        <w:br/>
      </w:r>
      <w:r w:rsidRPr="00A64699">
        <w:rPr>
          <w:color w:val="000000"/>
          <w:szCs w:val="28"/>
        </w:rPr>
        <w:t>коллегиальность в обсуждении спорных вопросов;</w:t>
      </w:r>
    </w:p>
    <w:p w:rsidR="0039384B" w:rsidRPr="00A64699" w:rsidRDefault="0039384B" w:rsidP="002A596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64699">
        <w:rPr>
          <w:color w:val="000000"/>
          <w:szCs w:val="28"/>
        </w:rPr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39384B" w:rsidRPr="00A64699" w:rsidRDefault="0039384B" w:rsidP="002A596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64699">
        <w:rPr>
          <w:color w:val="000000"/>
          <w:szCs w:val="28"/>
        </w:rPr>
        <w:t>организует подведение итогов инвентаризации;</w:t>
      </w:r>
    </w:p>
    <w:p w:rsidR="0039384B" w:rsidRPr="00A64699" w:rsidRDefault="0039384B" w:rsidP="002A596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64699">
        <w:rPr>
          <w:color w:val="000000"/>
          <w:szCs w:val="28"/>
        </w:rPr>
        <w:t>принимает решения о приостановке инвентаризации и назначает новые сроки в случаях, установленных пунктом 3.</w:t>
      </w:r>
      <w:r w:rsidR="009978D1">
        <w:rPr>
          <w:color w:val="000000"/>
          <w:szCs w:val="28"/>
        </w:rPr>
        <w:t>6</w:t>
      </w:r>
      <w:r w:rsidRPr="00A64699">
        <w:rPr>
          <w:color w:val="000000"/>
          <w:szCs w:val="28"/>
        </w:rPr>
        <w:t xml:space="preserve"> настоящего положения;</w:t>
      </w:r>
    </w:p>
    <w:p w:rsidR="00A64699" w:rsidRDefault="0039384B" w:rsidP="002A596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8"/>
        </w:rPr>
      </w:pPr>
      <w:r w:rsidRPr="00A64699">
        <w:rPr>
          <w:color w:val="000000"/>
          <w:szCs w:val="28"/>
        </w:rPr>
        <w:t>несет персональную ответственность за выполнение возложенных на Комиссию задач. </w:t>
      </w:r>
    </w:p>
    <w:p w:rsidR="00A64699" w:rsidRDefault="0039384B" w:rsidP="00A64699">
      <w:pPr>
        <w:widowControl/>
        <w:autoSpaceDE/>
        <w:autoSpaceDN/>
        <w:adjustRightInd/>
        <w:ind w:right="180"/>
        <w:rPr>
          <w:color w:val="000000"/>
          <w:szCs w:val="28"/>
        </w:rPr>
      </w:pPr>
      <w:r w:rsidRPr="00A64699">
        <w:rPr>
          <w:color w:val="000000"/>
          <w:szCs w:val="28"/>
        </w:rPr>
        <w:t xml:space="preserve">3.2. Состав Комиссии назначается приказом </w:t>
      </w:r>
      <w:r w:rsidR="00A64699" w:rsidRPr="00A64699">
        <w:rPr>
          <w:color w:val="000000"/>
          <w:szCs w:val="28"/>
        </w:rPr>
        <w:t>руководит</w:t>
      </w:r>
      <w:r w:rsidRPr="00A64699">
        <w:rPr>
          <w:color w:val="000000"/>
          <w:szCs w:val="28"/>
        </w:rPr>
        <w:t xml:space="preserve">еля </w:t>
      </w:r>
      <w:r w:rsidR="00A64699" w:rsidRPr="00A64699">
        <w:rPr>
          <w:color w:val="000000"/>
          <w:szCs w:val="28"/>
        </w:rPr>
        <w:t>Департамента финансов</w:t>
      </w:r>
      <w:r w:rsidRPr="00A64699">
        <w:rPr>
          <w:color w:val="000000"/>
          <w:szCs w:val="28"/>
        </w:rPr>
        <w:t xml:space="preserve"> перед началом каждой инвентаризации. После начала проведения инвентаризации изменение состава комиссии запрещено. Комиссия состоит из </w:t>
      </w:r>
      <w:r w:rsidR="00A64699" w:rsidRPr="00A64699">
        <w:rPr>
          <w:color w:val="000000"/>
          <w:szCs w:val="28"/>
        </w:rPr>
        <w:t>четырех</w:t>
      </w:r>
      <w:r w:rsidRPr="00A64699">
        <w:rPr>
          <w:color w:val="000000"/>
          <w:szCs w:val="28"/>
        </w:rPr>
        <w:t xml:space="preserve"> человек: </w:t>
      </w:r>
      <w:r w:rsidRPr="00A64699">
        <w:rPr>
          <w:b/>
          <w:bCs/>
          <w:color w:val="000000"/>
          <w:szCs w:val="28"/>
        </w:rPr>
        <w:t>председатель комиссии, заместитель председателя, секретарь и  члена комиссии</w:t>
      </w:r>
      <w:r w:rsidRPr="00A64699">
        <w:rPr>
          <w:color w:val="000000"/>
          <w:szCs w:val="28"/>
        </w:rPr>
        <w:t>. Все члены комиссии имеют право голоса и принимают решения по итогам инвентаризации.</w:t>
      </w:r>
    </w:p>
    <w:p w:rsidR="0039384B" w:rsidRPr="00A64699" w:rsidRDefault="00A64699" w:rsidP="00A64699">
      <w:pPr>
        <w:widowControl/>
        <w:autoSpaceDE/>
        <w:autoSpaceDN/>
        <w:adjustRightInd/>
        <w:ind w:right="18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</w:t>
      </w:r>
      <w:r w:rsidR="0039384B" w:rsidRPr="00A64699">
        <w:rPr>
          <w:b/>
          <w:bCs/>
          <w:color w:val="000000"/>
          <w:szCs w:val="28"/>
        </w:rPr>
        <w:t xml:space="preserve">Заместитель председателя комиссии </w:t>
      </w:r>
      <w:r w:rsidR="0039384B" w:rsidRPr="00A64699">
        <w:rPr>
          <w:color w:val="000000"/>
          <w:szCs w:val="28"/>
        </w:rPr>
        <w:t>– лицо, замещающее Председателя комиссии в случае его временного (в течение проведения инвентаризации) отсутствия по уважительной причине (болезнь, отпуск, служебная командировка).</w:t>
      </w:r>
    </w:p>
    <w:p w:rsidR="0039384B" w:rsidRPr="00A64699" w:rsidRDefault="00A64699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39384B" w:rsidRPr="00A64699">
        <w:rPr>
          <w:color w:val="000000"/>
          <w:szCs w:val="28"/>
        </w:rPr>
        <w:t>Секретарь (ответственный исполнитель) – член комиссии, ответственный за оформление документов, подлежащих подписанию членами комиссии (далее</w:t>
      </w:r>
      <w:r w:rsidRPr="00A64699">
        <w:rPr>
          <w:color w:val="000000"/>
          <w:szCs w:val="28"/>
        </w:rPr>
        <w:t xml:space="preserve"> </w:t>
      </w:r>
      <w:r w:rsidR="0039384B" w:rsidRPr="00A64699">
        <w:rPr>
          <w:color w:val="000000"/>
          <w:szCs w:val="28"/>
        </w:rPr>
        <w:t>- секретарь). Обязанности секретаря правомерно возложить на председателя или на заместителя председателя.</w:t>
      </w:r>
    </w:p>
    <w:p w:rsidR="0039384B" w:rsidRPr="00A64699" w:rsidRDefault="0039384B" w:rsidP="0039384B">
      <w:pPr>
        <w:rPr>
          <w:color w:val="000000"/>
          <w:szCs w:val="28"/>
        </w:rPr>
      </w:pPr>
      <w:r w:rsidRPr="00A64699">
        <w:rPr>
          <w:color w:val="000000"/>
          <w:szCs w:val="28"/>
        </w:rPr>
        <w:t>3.3. Заседание инвентаризационной комиссии проводится при наличии кворума (2/3 состава комиссии – 3 человека). Если кворума нет – председатель переносит время заседания в пределах срока инвентаризации. Результаты инвентаризации, проведенной в отсутствие кворума, являются недействительными.</w:t>
      </w:r>
    </w:p>
    <w:p w:rsidR="0039384B" w:rsidRPr="00A64699" w:rsidRDefault="0039384B" w:rsidP="0039384B">
      <w:pPr>
        <w:rPr>
          <w:color w:val="000000"/>
          <w:szCs w:val="28"/>
        </w:rPr>
      </w:pPr>
      <w:r w:rsidRPr="00A64699">
        <w:rPr>
          <w:color w:val="000000"/>
          <w:szCs w:val="28"/>
        </w:rPr>
        <w:t>3.4</w:t>
      </w:r>
      <w:r w:rsidR="00A64699" w:rsidRPr="00A64699">
        <w:rPr>
          <w:color w:val="000000"/>
          <w:szCs w:val="28"/>
        </w:rPr>
        <w:t>.</w:t>
      </w:r>
      <w:r w:rsidRPr="00A64699">
        <w:rPr>
          <w:color w:val="000000"/>
          <w:szCs w:val="28"/>
        </w:rPr>
        <w:t> 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39384B" w:rsidRPr="00A64699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9384B" w:rsidRPr="00A64699">
        <w:rPr>
          <w:color w:val="000000"/>
          <w:szCs w:val="28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39384B" w:rsidRPr="00A64699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9384B" w:rsidRPr="00A64699">
        <w:rPr>
          <w:color w:val="000000"/>
          <w:szCs w:val="28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39384B" w:rsidRPr="00A64699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39384B" w:rsidRPr="00A64699">
        <w:rPr>
          <w:color w:val="000000"/>
          <w:szCs w:val="28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39384B" w:rsidRPr="00BD06F9" w:rsidRDefault="0039384B" w:rsidP="0039384B">
      <w:pPr>
        <w:rPr>
          <w:color w:val="000000"/>
          <w:szCs w:val="28"/>
        </w:rPr>
      </w:pPr>
      <w:r w:rsidRPr="00BD06F9">
        <w:rPr>
          <w:color w:val="000000"/>
          <w:szCs w:val="28"/>
        </w:rPr>
        <w:t>3.</w:t>
      </w:r>
      <w:r w:rsidR="009978D1">
        <w:rPr>
          <w:color w:val="000000"/>
          <w:szCs w:val="28"/>
        </w:rPr>
        <w:t>5</w:t>
      </w:r>
      <w:r w:rsidRPr="00BD06F9">
        <w:rPr>
          <w:color w:val="000000"/>
          <w:szCs w:val="28"/>
        </w:rPr>
        <w:t>. Ответственные (в том числе с материальной ответственностью) лица в состав Комиссии не входят. При проверке имущества присутствие ответственных лиц обязательно.</w:t>
      </w:r>
    </w:p>
    <w:p w:rsidR="0039384B" w:rsidRPr="00BD06F9" w:rsidRDefault="0039384B" w:rsidP="0039384B">
      <w:pPr>
        <w:rPr>
          <w:color w:val="000000"/>
          <w:szCs w:val="28"/>
        </w:rPr>
      </w:pPr>
      <w:r w:rsidRPr="00BD06F9">
        <w:rPr>
          <w:color w:val="000000"/>
          <w:szCs w:val="28"/>
        </w:rPr>
        <w:t>3.</w:t>
      </w:r>
      <w:r w:rsidR="009978D1">
        <w:rPr>
          <w:color w:val="000000"/>
          <w:szCs w:val="28"/>
        </w:rPr>
        <w:t>6</w:t>
      </w:r>
      <w:r w:rsidRPr="00BD06F9">
        <w:rPr>
          <w:color w:val="000000"/>
          <w:szCs w:val="28"/>
        </w:rPr>
        <w:t>. Комиссия проводит инвентаризации:</w:t>
      </w:r>
    </w:p>
    <w:p w:rsidR="0039384B" w:rsidRPr="00BD06F9" w:rsidRDefault="0039384B" w:rsidP="002A596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BD06F9">
        <w:rPr>
          <w:color w:val="000000"/>
          <w:szCs w:val="28"/>
        </w:rPr>
        <w:t>внеочередные: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t xml:space="preserve">– при передаче имущества </w:t>
      </w:r>
      <w:r w:rsidR="00BD06F9" w:rsidRPr="00BD06F9">
        <w:rPr>
          <w:color w:val="000000"/>
          <w:szCs w:val="28"/>
        </w:rPr>
        <w:t>Департамента финансов</w:t>
      </w:r>
      <w:r w:rsidRPr="00BD06F9">
        <w:rPr>
          <w:color w:val="000000"/>
          <w:szCs w:val="28"/>
        </w:rPr>
        <w:t xml:space="preserve"> в аренду, при выкупе, продаже;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lastRenderedPageBreak/>
        <w:t>– при смене ответственных лиц;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t>– при выявлении фактов хищений, злоупотреблений или порчи имущества;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t>– при нарушении правил хранения имущества;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t>– в случае стихийного бедствия, пожара, аварий или других чрезвычайных ситуаций, вызванных экстремальными условиями;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t xml:space="preserve">– при реорганизации или ликвидации </w:t>
      </w:r>
      <w:r w:rsidR="00BD06F9" w:rsidRPr="00BD06F9">
        <w:rPr>
          <w:color w:val="000000"/>
          <w:szCs w:val="28"/>
        </w:rPr>
        <w:t>Департамента финансов</w:t>
      </w:r>
      <w:r w:rsidRPr="00BD06F9">
        <w:rPr>
          <w:color w:val="000000"/>
          <w:szCs w:val="28"/>
        </w:rPr>
        <w:t>;</w:t>
      </w:r>
    </w:p>
    <w:p w:rsidR="0039384B" w:rsidRPr="00BD06F9" w:rsidRDefault="0039384B" w:rsidP="002A596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BD06F9">
        <w:rPr>
          <w:color w:val="000000"/>
          <w:szCs w:val="28"/>
        </w:rPr>
        <w:t>ежегодные – по графику, утвержденному решением (ф. 0510439), в том числе перед составлением годовой бухгалтерской отчетности;</w:t>
      </w:r>
    </w:p>
    <w:p w:rsidR="0039384B" w:rsidRPr="00BD06F9" w:rsidRDefault="0039384B" w:rsidP="002A5967">
      <w:pPr>
        <w:widowControl/>
        <w:numPr>
          <w:ilvl w:val="0"/>
          <w:numId w:val="4"/>
        </w:numPr>
        <w:autoSpaceDE/>
        <w:autoSpaceDN/>
        <w:adjustRightInd/>
        <w:spacing w:before="100" w:beforeAutospacing="1"/>
        <w:ind w:left="780" w:right="180"/>
        <w:rPr>
          <w:color w:val="000000"/>
          <w:szCs w:val="28"/>
        </w:rPr>
      </w:pPr>
      <w:r w:rsidRPr="00BD06F9">
        <w:rPr>
          <w:color w:val="000000"/>
          <w:szCs w:val="28"/>
        </w:rPr>
        <w:t>в других случаях, предусмотренных законодательством и иными нормативно-</w:t>
      </w:r>
      <w:r w:rsidRPr="00BD06F9">
        <w:rPr>
          <w:szCs w:val="28"/>
        </w:rPr>
        <w:br/>
      </w:r>
      <w:r w:rsidRPr="00BD06F9">
        <w:rPr>
          <w:color w:val="000000"/>
          <w:szCs w:val="28"/>
        </w:rPr>
        <w:t>правовыми документами.</w:t>
      </w:r>
    </w:p>
    <w:p w:rsidR="0039384B" w:rsidRPr="009978D1" w:rsidRDefault="0039384B" w:rsidP="0039384B">
      <w:pPr>
        <w:rPr>
          <w:color w:val="000000"/>
          <w:szCs w:val="28"/>
        </w:rPr>
      </w:pPr>
      <w:r w:rsidRPr="009978D1">
        <w:rPr>
          <w:color w:val="000000"/>
          <w:szCs w:val="28"/>
        </w:rPr>
        <w:t>3.</w:t>
      </w:r>
      <w:r w:rsidR="009978D1">
        <w:rPr>
          <w:color w:val="000000"/>
          <w:szCs w:val="28"/>
        </w:rPr>
        <w:t>7</w:t>
      </w:r>
      <w:r w:rsidRPr="009978D1">
        <w:rPr>
          <w:color w:val="000000"/>
          <w:szCs w:val="28"/>
        </w:rPr>
        <w:t xml:space="preserve">. Проведение инвентаризации имущества возможно с применением видеофиксации или 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</w:t>
      </w:r>
    </w:p>
    <w:p w:rsidR="0039384B" w:rsidRPr="00D24438" w:rsidRDefault="0039384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D24438">
        <w:rPr>
          <w:b/>
          <w:bCs/>
          <w:color w:val="252525"/>
          <w:spacing w:val="-2"/>
          <w:szCs w:val="28"/>
        </w:rPr>
        <w:t>4. Полномочия Комиссии при проведении инвентаризации</w:t>
      </w:r>
    </w:p>
    <w:p w:rsidR="0039384B" w:rsidRPr="00D24438" w:rsidRDefault="0039384B" w:rsidP="0039384B">
      <w:pPr>
        <w:rPr>
          <w:color w:val="000000"/>
          <w:szCs w:val="28"/>
        </w:rPr>
      </w:pPr>
      <w:r w:rsidRPr="00D24438">
        <w:rPr>
          <w:color w:val="000000"/>
          <w:szCs w:val="28"/>
        </w:rPr>
        <w:t>4.1. Комиссия осуществляет полномочия:</w:t>
      </w:r>
    </w:p>
    <w:p w:rsidR="0039384B" w:rsidRPr="00D24438" w:rsidRDefault="0039384B" w:rsidP="002A59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проверяет фактическое наличие активов и обязательств, сверяет их с данными бухгалтерского учета;</w:t>
      </w:r>
    </w:p>
    <w:p w:rsidR="0039384B" w:rsidRPr="00D24438" w:rsidRDefault="0039384B" w:rsidP="002A59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дает оценку активам и обязательствам:</w:t>
      </w:r>
    </w:p>
    <w:p w:rsidR="0039384B" w:rsidRPr="00D24438" w:rsidRDefault="0039384B" w:rsidP="002A59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оформляет документально результаты проведения инвентаризации;</w:t>
      </w:r>
    </w:p>
    <w:p w:rsidR="0039384B" w:rsidRPr="00D24438" w:rsidRDefault="0039384B" w:rsidP="002A59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39384B" w:rsidRPr="00D24438" w:rsidRDefault="0039384B" w:rsidP="002A59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8"/>
        </w:rPr>
      </w:pPr>
      <w:r w:rsidRPr="00D24438">
        <w:rPr>
          <w:color w:val="000000"/>
          <w:szCs w:val="28"/>
        </w:rPr>
        <w:t>подводит итоги инвентаризации, в том числе классифицирует отклонения – излишки, недостачи, пересортица и пр.</w:t>
      </w:r>
    </w:p>
    <w:p w:rsidR="0039384B" w:rsidRPr="00D24438" w:rsidRDefault="0039384B" w:rsidP="0039384B">
      <w:pPr>
        <w:rPr>
          <w:color w:val="000000"/>
          <w:szCs w:val="28"/>
        </w:rPr>
      </w:pPr>
      <w:r w:rsidRPr="00D24438">
        <w:rPr>
          <w:color w:val="000000"/>
          <w:szCs w:val="28"/>
        </w:rPr>
        <w:t>4.2. В ходе оценки активов и обязательств комиссия: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проверяет нефинансовые и финансовые активы на соответствие критериям актива;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выявляет признаки обесценения активов;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определяет целевую функцию актива и статус объекта учета;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определяет возможность дальнейшей эксплуатации имущества;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оценивает возможность списания имущества;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оценивает основания для возмещения недостачи;</w:t>
      </w:r>
    </w:p>
    <w:p w:rsidR="0039384B" w:rsidRPr="00D24438" w:rsidRDefault="0039384B" w:rsidP="002A596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8"/>
        </w:rPr>
      </w:pPr>
      <w:r w:rsidRPr="00D24438">
        <w:rPr>
          <w:color w:val="000000"/>
          <w:szCs w:val="28"/>
        </w:rPr>
        <w:t>выявляет основания для изменения стоимостных оценок объектов инвентаризации.</w:t>
      </w:r>
    </w:p>
    <w:p w:rsidR="0039384B" w:rsidRPr="00D24438" w:rsidRDefault="0039384B" w:rsidP="0039384B">
      <w:pPr>
        <w:rPr>
          <w:color w:val="000000"/>
          <w:szCs w:val="28"/>
        </w:rPr>
      </w:pPr>
      <w:r w:rsidRPr="00D24438">
        <w:rPr>
          <w:color w:val="000000"/>
          <w:szCs w:val="28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39384B" w:rsidRPr="00D24438" w:rsidRDefault="0039384B" w:rsidP="002A596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безнадежной к взысканию дебиторской задолженности;</w:t>
      </w:r>
    </w:p>
    <w:p w:rsidR="0039384B" w:rsidRPr="00D24438" w:rsidRDefault="0039384B" w:rsidP="002A596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39384B" w:rsidRPr="00D24438" w:rsidRDefault="0039384B" w:rsidP="002A596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39384B" w:rsidRPr="00D24438" w:rsidRDefault="0039384B" w:rsidP="002A596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lastRenderedPageBreak/>
        <w:t>суммы дебиторской и кредиторской задолженности, подлежащие восстановлению на балансовом (забалансовом) учете в соответствии с действующим законодательством Российской Федерации;</w:t>
      </w:r>
    </w:p>
    <w:p w:rsidR="0039384B" w:rsidRPr="00D24438" w:rsidRDefault="0039384B" w:rsidP="002A596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D24438">
        <w:rPr>
          <w:color w:val="000000"/>
          <w:szCs w:val="28"/>
        </w:rPr>
        <w:t>суммы средств во временном распоряжении, которые подлежат перечислению в доход  бюджета, при наличии оснований, установленных законодательством Российской Федерации;</w:t>
      </w:r>
    </w:p>
    <w:p w:rsidR="0039384B" w:rsidRPr="00D24438" w:rsidRDefault="0039384B" w:rsidP="002A596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8"/>
        </w:rPr>
      </w:pPr>
      <w:r w:rsidRPr="00D24438">
        <w:rPr>
          <w:color w:val="000000"/>
          <w:szCs w:val="28"/>
        </w:rPr>
        <w:t>правовые основания, включая даты исполнения, возникновения расчетов.</w:t>
      </w:r>
    </w:p>
    <w:p w:rsidR="0039384B" w:rsidRPr="00D24438" w:rsidRDefault="0039384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D24438">
        <w:rPr>
          <w:b/>
          <w:bCs/>
          <w:color w:val="252525"/>
          <w:spacing w:val="-2"/>
          <w:szCs w:val="28"/>
        </w:rPr>
        <w:t>5. Порядок работы комиссии и принятия решений</w:t>
      </w:r>
    </w:p>
    <w:p w:rsidR="0039384B" w:rsidRPr="00D24438" w:rsidRDefault="0039384B" w:rsidP="0039384B">
      <w:pPr>
        <w:rPr>
          <w:color w:val="000000"/>
          <w:szCs w:val="28"/>
        </w:rPr>
      </w:pPr>
      <w:r w:rsidRPr="00D24438">
        <w:rPr>
          <w:color w:val="000000"/>
          <w:szCs w:val="28"/>
        </w:rPr>
        <w:t>5.1. 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39384B" w:rsidRPr="00D24438" w:rsidRDefault="0039384B" w:rsidP="0039384B">
      <w:pPr>
        <w:rPr>
          <w:color w:val="000000"/>
          <w:szCs w:val="28"/>
        </w:rPr>
      </w:pPr>
      <w:r w:rsidRPr="00D24438">
        <w:rPr>
          <w:color w:val="000000"/>
          <w:szCs w:val="28"/>
        </w:rPr>
        <w:t>Описи в двух экземплярах подписывают все члены Комиссии и ответственные лица.</w:t>
      </w:r>
    </w:p>
    <w:p w:rsidR="0039384B" w:rsidRPr="00336C58" w:rsidRDefault="0039384B" w:rsidP="0039384B">
      <w:pPr>
        <w:rPr>
          <w:color w:val="000000"/>
          <w:szCs w:val="28"/>
        </w:rPr>
      </w:pPr>
      <w:r w:rsidRPr="00336C58">
        <w:rPr>
          <w:color w:val="000000"/>
          <w:szCs w:val="28"/>
        </w:rPr>
        <w:t>5.</w:t>
      </w:r>
      <w:r w:rsidR="00336C58" w:rsidRPr="00336C58">
        <w:rPr>
          <w:color w:val="000000"/>
          <w:szCs w:val="28"/>
        </w:rPr>
        <w:t>2</w:t>
      </w:r>
      <w:r w:rsidRPr="00336C58">
        <w:rPr>
          <w:color w:val="000000"/>
          <w:szCs w:val="28"/>
        </w:rPr>
        <w:t>. Инвентаризация имущества проводится по его местонахождению и ответственным лицам. При инвентаризации имущества обязательно присутствие ответственного лица.</w:t>
      </w:r>
    </w:p>
    <w:p w:rsidR="0039384B" w:rsidRDefault="0039384B" w:rsidP="0039384B">
      <w:pPr>
        <w:rPr>
          <w:color w:val="000000"/>
          <w:sz w:val="24"/>
          <w:szCs w:val="24"/>
        </w:rPr>
      </w:pPr>
      <w:r w:rsidRPr="00336C58">
        <w:rPr>
          <w:color w:val="000000"/>
          <w:szCs w:val="28"/>
        </w:rPr>
        <w:t>5.</w:t>
      </w:r>
      <w:r w:rsidR="00336C58">
        <w:rPr>
          <w:color w:val="000000"/>
          <w:szCs w:val="28"/>
        </w:rPr>
        <w:t>3</w:t>
      </w:r>
      <w:r w:rsidRPr="00336C58">
        <w:rPr>
          <w:color w:val="000000"/>
          <w:szCs w:val="28"/>
        </w:rPr>
        <w:t>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</w:t>
      </w:r>
      <w:r>
        <w:rPr>
          <w:color w:val="000000"/>
          <w:sz w:val="24"/>
          <w:szCs w:val="24"/>
        </w:rPr>
        <w:t>.</w:t>
      </w:r>
    </w:p>
    <w:p w:rsidR="0039384B" w:rsidRPr="00336C58" w:rsidRDefault="0039384B" w:rsidP="0039384B">
      <w:pPr>
        <w:rPr>
          <w:color w:val="000000"/>
          <w:szCs w:val="28"/>
        </w:rPr>
      </w:pPr>
      <w:r w:rsidRPr="00336C58">
        <w:rPr>
          <w:color w:val="000000"/>
          <w:szCs w:val="28"/>
        </w:rPr>
        <w:t>5.</w:t>
      </w:r>
      <w:r w:rsidR="00336C58" w:rsidRPr="00336C58">
        <w:rPr>
          <w:color w:val="000000"/>
          <w:szCs w:val="28"/>
        </w:rPr>
        <w:t>4</w:t>
      </w:r>
      <w:r w:rsidRPr="00336C58">
        <w:rPr>
          <w:color w:val="000000"/>
          <w:szCs w:val="28"/>
        </w:rPr>
        <w:t>. При инвентаризации объектов имущества Комиссия (рабочая инвентаризационная комиссия) производит осмотр объектов и заносит в описи полное их наименование, инвентарные номера, 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39384B" w:rsidRPr="00336C58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9384B" w:rsidRPr="00336C58">
        <w:rPr>
          <w:color w:val="000000"/>
          <w:szCs w:val="28"/>
        </w:rPr>
        <w:t>На каждую группу и вид имущества, в том числе учитываемого на забалансовых счетах, формируются отдельные инвентаризационные описи.</w:t>
      </w:r>
    </w:p>
    <w:p w:rsidR="0039384B" w:rsidRPr="00336C58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39384B" w:rsidRPr="00336C58">
        <w:rPr>
          <w:color w:val="000000"/>
          <w:szCs w:val="28"/>
        </w:rPr>
        <w:t>Статус объекта учета и целевая функция актива оформляются в инвентаризационной описи с указанием их наименования в соответствии</w:t>
      </w:r>
      <w:r w:rsidR="00336C58">
        <w:rPr>
          <w:color w:val="000000"/>
          <w:szCs w:val="28"/>
        </w:rPr>
        <w:t xml:space="preserve"> </w:t>
      </w:r>
      <w:r w:rsidR="0039384B" w:rsidRPr="00336C58">
        <w:rPr>
          <w:color w:val="000000"/>
          <w:szCs w:val="28"/>
        </w:rPr>
        <w:t>с Приказами Минфина от 30.03.2015 № 52н, от 15.04.2021 № 61н.</w:t>
      </w:r>
    </w:p>
    <w:p w:rsidR="0039384B" w:rsidRPr="00336C58" w:rsidRDefault="0039384B" w:rsidP="0039384B">
      <w:pPr>
        <w:rPr>
          <w:color w:val="000000"/>
          <w:szCs w:val="28"/>
        </w:rPr>
      </w:pPr>
      <w:r w:rsidRPr="00336C58">
        <w:rPr>
          <w:color w:val="000000"/>
          <w:szCs w:val="28"/>
        </w:rPr>
        <w:t>5.</w:t>
      </w:r>
      <w:r w:rsidR="00336C58" w:rsidRPr="00336C58">
        <w:rPr>
          <w:color w:val="000000"/>
          <w:szCs w:val="28"/>
        </w:rPr>
        <w:t>5</w:t>
      </w:r>
      <w:r w:rsidRPr="00336C58">
        <w:rPr>
          <w:color w:val="000000"/>
          <w:szCs w:val="28"/>
        </w:rPr>
        <w:t>. Инвентаризация кассы производится Комиссией не реже одного раза в месяц, а также в случаях передачи наличных денежных средств другому сотруднику, временно замещающему кассира.</w:t>
      </w:r>
    </w:p>
    <w:p w:rsidR="0039384B" w:rsidRPr="00336C58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39384B" w:rsidRPr="00336C58">
        <w:rPr>
          <w:color w:val="000000"/>
          <w:szCs w:val="28"/>
        </w:rPr>
        <w:t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средств другому работнику, временно замещающему кассира) и внезапные ревизии кассы проводятся на основании Решения (ф. 0510439).</w:t>
      </w:r>
    </w:p>
    <w:p w:rsidR="0039384B" w:rsidRPr="00336C58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9384B" w:rsidRPr="00336C58">
        <w:rPr>
          <w:color w:val="000000"/>
          <w:szCs w:val="28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:rsidR="0039384B" w:rsidRPr="00336C58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9384B" w:rsidRPr="00336C58">
        <w:rPr>
          <w:color w:val="000000"/>
          <w:szCs w:val="28"/>
        </w:rPr>
        <w:t xml:space="preserve"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своевременности отражения в бюджетном учете поступления наличных денежных средств в кассу, использования полученных средств по целевому назначению, соблюдения лимита </w:t>
      </w:r>
      <w:r w:rsidR="0039384B" w:rsidRPr="00336C58">
        <w:rPr>
          <w:color w:val="000000"/>
          <w:szCs w:val="28"/>
        </w:rPr>
        <w:lastRenderedPageBreak/>
        <w:t>остатка денежных средств в кассе.</w:t>
      </w:r>
    </w:p>
    <w:p w:rsidR="0039384B" w:rsidRPr="00336C58" w:rsidRDefault="00336C58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9384B" w:rsidRPr="00336C58">
        <w:rPr>
          <w:color w:val="000000"/>
          <w:szCs w:val="28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:rsidR="0039384B" w:rsidRPr="00336C58" w:rsidRDefault="00935AA3" w:rsidP="00336C5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9384B" w:rsidRPr="00336C58">
        <w:rPr>
          <w:color w:val="000000"/>
          <w:szCs w:val="28"/>
        </w:rPr>
        <w:t>Результаты инвентаризация денежных средств в кассе оформляются Актом о результатах инвентаризации наличных денежных средств (ф. 0510836). 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  <w:r w:rsidR="0039384B" w:rsidRPr="00336C58">
        <w:rPr>
          <w:szCs w:val="28"/>
        </w:rPr>
        <w:br/>
      </w:r>
      <w:r w:rsidR="0039384B" w:rsidRPr="00336C58">
        <w:rPr>
          <w:color w:val="000000"/>
          <w:szCs w:val="28"/>
        </w:rPr>
        <w:t>5.</w:t>
      </w:r>
      <w:r w:rsidR="00336C58" w:rsidRPr="00336C58">
        <w:rPr>
          <w:color w:val="000000"/>
          <w:szCs w:val="28"/>
        </w:rPr>
        <w:t>6</w:t>
      </w:r>
      <w:r w:rsidR="0039384B" w:rsidRPr="00336C58">
        <w:rPr>
          <w:color w:val="000000"/>
          <w:szCs w:val="28"/>
        </w:rPr>
        <w:t>. При инвентаризации расчетов Комиссия путем документальной проверки устанавливает:</w:t>
      </w:r>
    </w:p>
    <w:p w:rsidR="0039384B" w:rsidRPr="00336C58" w:rsidRDefault="0039384B" w:rsidP="002A596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336C58">
        <w:rPr>
          <w:color w:val="000000"/>
          <w:szCs w:val="28"/>
        </w:rPr>
        <w:t>правильность расчетов с банками, финансовыми, налоговыми органами,</w:t>
      </w:r>
      <w:r w:rsidRPr="00336C58">
        <w:rPr>
          <w:szCs w:val="28"/>
        </w:rPr>
        <w:br/>
      </w:r>
      <w:r w:rsidRPr="00336C58">
        <w:rPr>
          <w:color w:val="000000"/>
          <w:szCs w:val="28"/>
        </w:rPr>
        <w:t>внебюджетными фондами, другими организациями;</w:t>
      </w:r>
    </w:p>
    <w:p w:rsidR="0039384B" w:rsidRPr="00336C58" w:rsidRDefault="0039384B" w:rsidP="002A596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336C58">
        <w:rPr>
          <w:color w:val="000000"/>
          <w:szCs w:val="28"/>
        </w:rPr>
        <w:t>правильность и обоснованность числящейся в бухгалтерском учете суммы</w:t>
      </w:r>
      <w:r w:rsidRPr="00336C58">
        <w:rPr>
          <w:szCs w:val="28"/>
        </w:rPr>
        <w:br/>
      </w:r>
      <w:r w:rsidRPr="00336C58">
        <w:rPr>
          <w:color w:val="000000"/>
          <w:szCs w:val="28"/>
        </w:rPr>
        <w:t>задолженности по недостачам и хищениям;</w:t>
      </w:r>
    </w:p>
    <w:p w:rsidR="00771775" w:rsidRPr="00771775" w:rsidRDefault="0039384B" w:rsidP="002A5967">
      <w:pPr>
        <w:widowControl/>
        <w:numPr>
          <w:ilvl w:val="0"/>
          <w:numId w:val="8"/>
        </w:numPr>
        <w:autoSpaceDE/>
        <w:autoSpaceDN/>
        <w:adjustRightInd/>
        <w:ind w:left="780" w:right="180"/>
        <w:rPr>
          <w:color w:val="000000"/>
          <w:sz w:val="24"/>
          <w:szCs w:val="24"/>
        </w:rPr>
      </w:pPr>
      <w:r w:rsidRPr="00771775">
        <w:rPr>
          <w:color w:val="000000"/>
          <w:szCs w:val="28"/>
        </w:rPr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771775" w:rsidRDefault="0039384B" w:rsidP="00771775">
      <w:pPr>
        <w:widowControl/>
        <w:autoSpaceDE/>
        <w:autoSpaceDN/>
        <w:adjustRightInd/>
        <w:ind w:right="180"/>
        <w:rPr>
          <w:color w:val="000000"/>
          <w:szCs w:val="28"/>
        </w:rPr>
      </w:pPr>
      <w:r w:rsidRPr="00771775">
        <w:rPr>
          <w:color w:val="000000"/>
          <w:szCs w:val="28"/>
        </w:rPr>
        <w:t>5.</w:t>
      </w:r>
      <w:r w:rsidR="00771775" w:rsidRPr="00771775">
        <w:rPr>
          <w:color w:val="000000"/>
          <w:szCs w:val="28"/>
        </w:rPr>
        <w:t>7</w:t>
      </w:r>
      <w:r w:rsidRPr="00771775">
        <w:rPr>
          <w:color w:val="000000"/>
          <w:szCs w:val="28"/>
        </w:rPr>
        <w:t>. По итогам инвентаризации комиссия проводит заседание, которое считается правомочным, если в нем приняли участие не менее двух третей от общего числа членов комиссии, имеющих право голоса. При отсутствии кворума на заседании председатель назначает новую дату заседания в пределах срока проведения инвентаризации.</w:t>
      </w:r>
      <w:r w:rsidR="00771775">
        <w:rPr>
          <w:color w:val="000000"/>
          <w:szCs w:val="28"/>
        </w:rPr>
        <w:t xml:space="preserve"> </w:t>
      </w:r>
      <w:r w:rsidRPr="00771775">
        <w:rPr>
          <w:color w:val="000000"/>
          <w:szCs w:val="28"/>
        </w:rPr>
        <w:t>При принятии решения комиссии в случае равенства голосов, голос председателя комиссии является определяющим. В его отсутствие – заместителя председателя комиссии.</w:t>
      </w:r>
    </w:p>
    <w:p w:rsidR="00771775" w:rsidRPr="00771775" w:rsidRDefault="0039384B" w:rsidP="00771775">
      <w:pPr>
        <w:widowControl/>
        <w:autoSpaceDE/>
        <w:autoSpaceDN/>
        <w:adjustRightInd/>
        <w:ind w:right="180"/>
        <w:rPr>
          <w:color w:val="000000"/>
          <w:szCs w:val="28"/>
        </w:rPr>
      </w:pPr>
      <w:r w:rsidRPr="00771775">
        <w:rPr>
          <w:color w:val="000000"/>
          <w:szCs w:val="28"/>
        </w:rPr>
        <w:t>5.</w:t>
      </w:r>
      <w:r w:rsidR="00771775" w:rsidRPr="00771775">
        <w:rPr>
          <w:color w:val="000000"/>
          <w:szCs w:val="28"/>
        </w:rPr>
        <w:t>8</w:t>
      </w:r>
      <w:r w:rsidRPr="00771775">
        <w:rPr>
          <w:color w:val="000000"/>
          <w:szCs w:val="28"/>
        </w:rPr>
        <w:t>. 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  <w:r w:rsidR="00935AA3">
        <w:rPr>
          <w:color w:val="000000"/>
          <w:szCs w:val="28"/>
        </w:rPr>
        <w:t xml:space="preserve"> </w:t>
      </w:r>
      <w:r w:rsidRPr="00771775">
        <w:rPr>
          <w:color w:val="000000"/>
          <w:szCs w:val="28"/>
        </w:rPr>
        <w:t>На заседании комиссия оценивает наличие:</w:t>
      </w:r>
    </w:p>
    <w:p w:rsidR="00771775" w:rsidRPr="00771775" w:rsidRDefault="0039384B" w:rsidP="00771775">
      <w:pPr>
        <w:widowControl/>
        <w:autoSpaceDE/>
        <w:autoSpaceDN/>
        <w:adjustRightInd/>
        <w:ind w:right="180"/>
        <w:rPr>
          <w:color w:val="000000"/>
          <w:szCs w:val="28"/>
        </w:rPr>
      </w:pPr>
      <w:r w:rsidRPr="00771775">
        <w:rPr>
          <w:color w:val="000000"/>
          <w:szCs w:val="28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39384B" w:rsidRPr="00771775" w:rsidRDefault="0039384B" w:rsidP="00771775">
      <w:pPr>
        <w:widowControl/>
        <w:autoSpaceDE/>
        <w:autoSpaceDN/>
        <w:adjustRightInd/>
        <w:ind w:right="180"/>
        <w:rPr>
          <w:color w:val="000000"/>
          <w:szCs w:val="28"/>
        </w:rPr>
      </w:pPr>
      <w:r w:rsidRPr="00771775">
        <w:rPr>
          <w:color w:val="000000"/>
          <w:szCs w:val="28"/>
        </w:rPr>
        <w:t>б) оснований для возмещения недостачи или ущерба;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в) в отношении активов – фактов несоответствия актива критериям его признания в бухгалтерском учете;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д) обязательств, не востребованных в течение срока исковой давности кредитором;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 xml:space="preserve"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</w:t>
      </w:r>
      <w:r w:rsidRPr="00771775">
        <w:rPr>
          <w:color w:val="000000"/>
          <w:szCs w:val="28"/>
        </w:rPr>
        <w:lastRenderedPageBreak/>
        <w:t>решения руководителя учреждения;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ж) оснований для обесценения, изменения стоимости объектов.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5.</w:t>
      </w:r>
      <w:r w:rsidR="00771775" w:rsidRPr="00771775">
        <w:rPr>
          <w:color w:val="000000"/>
          <w:szCs w:val="28"/>
        </w:rPr>
        <w:t>9</w:t>
      </w:r>
      <w:r w:rsidRPr="00771775">
        <w:rPr>
          <w:color w:val="000000"/>
          <w:szCs w:val="28"/>
        </w:rPr>
        <w:t>. 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39384B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 xml:space="preserve">Решения и заключения комиссии оформляются в инвентаризационных описях. </w:t>
      </w:r>
    </w:p>
    <w:p w:rsidR="00771775" w:rsidRPr="00771775" w:rsidRDefault="00771775" w:rsidP="0039384B">
      <w:pPr>
        <w:rPr>
          <w:color w:val="000000"/>
          <w:szCs w:val="28"/>
        </w:rPr>
      </w:pPr>
    </w:p>
    <w:p w:rsidR="0039384B" w:rsidRPr="00771775" w:rsidRDefault="0039384B" w:rsidP="00771775">
      <w:pPr>
        <w:rPr>
          <w:b/>
          <w:bCs/>
          <w:color w:val="252525"/>
          <w:spacing w:val="-2"/>
          <w:szCs w:val="28"/>
        </w:rPr>
      </w:pPr>
      <w:r w:rsidRPr="00771775">
        <w:rPr>
          <w:b/>
          <w:bCs/>
          <w:color w:val="252525"/>
          <w:spacing w:val="-2"/>
          <w:szCs w:val="28"/>
        </w:rPr>
        <w:t xml:space="preserve">6. Оформление результатов инвентаризации и регулирование выявленных </w:t>
      </w:r>
      <w:r w:rsidR="00771775">
        <w:rPr>
          <w:b/>
          <w:bCs/>
          <w:color w:val="252525"/>
          <w:spacing w:val="-2"/>
          <w:szCs w:val="28"/>
        </w:rPr>
        <w:t xml:space="preserve">   расхождений.</w:t>
      </w:r>
      <w:r w:rsidRPr="00771775">
        <w:rPr>
          <w:b/>
          <w:bCs/>
          <w:color w:val="252525"/>
          <w:spacing w:val="-2"/>
          <w:szCs w:val="28"/>
        </w:rPr>
        <w:t> 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6.1. Акт о результатах инвентаризации (ф. 0510463) применяется для обобщения результатов проведенной инвентаризационной комиссией инвентаризации и ее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 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39384B" w:rsidRPr="00771775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9384B" w:rsidRPr="00771775">
        <w:rPr>
          <w:color w:val="000000"/>
          <w:szCs w:val="28"/>
        </w:rPr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:rsidR="0039384B" w:rsidRPr="00771775" w:rsidRDefault="0039384B" w:rsidP="0039384B">
      <w:pPr>
        <w:rPr>
          <w:color w:val="000000"/>
          <w:szCs w:val="28"/>
        </w:rPr>
      </w:pPr>
      <w:r w:rsidRPr="00771775">
        <w:rPr>
          <w:color w:val="000000"/>
          <w:szCs w:val="28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 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39384B" w:rsidRDefault="00935AA3" w:rsidP="0039384B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        </w:t>
      </w:r>
      <w:r w:rsidR="0039384B" w:rsidRPr="00771775">
        <w:rPr>
          <w:color w:val="000000"/>
          <w:szCs w:val="28"/>
        </w:rPr>
        <w:t xml:space="preserve">Письменные объяснения направляются председателем Комиссии (рабочей инвентаризационной комиссией) руководителю </w:t>
      </w:r>
      <w:r w:rsidR="00FE3C52">
        <w:rPr>
          <w:color w:val="000000"/>
          <w:szCs w:val="28"/>
        </w:rPr>
        <w:t>Департамента финансов.</w:t>
      </w:r>
    </w:p>
    <w:p w:rsidR="0039384B" w:rsidRPr="00FE3C52" w:rsidRDefault="00935AA3" w:rsidP="0039384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9384B" w:rsidRPr="00FE3C52">
        <w:rPr>
          <w:color w:val="000000"/>
          <w:szCs w:val="28"/>
        </w:rPr>
        <w:t>При необходимости и по согласованию с руководителем материалы инвентаризации направляются председателем Комиссии в судебные органы для предъявления судебного иска.</w:t>
      </w:r>
    </w:p>
    <w:p w:rsidR="0039384B" w:rsidRPr="00FE3C52" w:rsidRDefault="0039384B" w:rsidP="0039384B">
      <w:pPr>
        <w:rPr>
          <w:color w:val="000000"/>
          <w:szCs w:val="28"/>
        </w:rPr>
      </w:pPr>
      <w:r w:rsidRPr="00FE3C52">
        <w:rPr>
          <w:color w:val="000000"/>
          <w:szCs w:val="28"/>
        </w:rPr>
        <w:t xml:space="preserve"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</w:t>
      </w:r>
      <w:r w:rsidR="00FE3C52" w:rsidRPr="00FE3C52">
        <w:rPr>
          <w:color w:val="000000"/>
          <w:szCs w:val="28"/>
        </w:rPr>
        <w:t>Департамента финансов</w:t>
      </w:r>
      <w:r w:rsidRPr="00FE3C52">
        <w:rPr>
          <w:color w:val="000000"/>
          <w:szCs w:val="28"/>
        </w:rPr>
        <w:t xml:space="preserve"> в служебной записке, на основании которой руководитель </w:t>
      </w:r>
      <w:r w:rsidRPr="00FE3C52">
        <w:rPr>
          <w:color w:val="000000"/>
          <w:szCs w:val="28"/>
        </w:rPr>
        <w:lastRenderedPageBreak/>
        <w:t>выносит решение проведении проверки вне инвентаризации – комиссией по поступлению и выбытию активов.</w:t>
      </w:r>
    </w:p>
    <w:p w:rsidR="0039384B" w:rsidRPr="00FE3C52" w:rsidRDefault="0039384B" w:rsidP="0039384B">
      <w:pPr>
        <w:rPr>
          <w:color w:val="000000"/>
          <w:szCs w:val="28"/>
        </w:rPr>
      </w:pPr>
      <w:r w:rsidRPr="00FE3C52">
        <w:rPr>
          <w:color w:val="000000"/>
          <w:szCs w:val="28"/>
        </w:rPr>
        <w:t xml:space="preserve">6.4. По результатам инвентаризации председатель Комиссии подготавливает руководителю  </w:t>
      </w:r>
      <w:r w:rsidR="00FE3C52" w:rsidRPr="00FE3C52">
        <w:rPr>
          <w:color w:val="000000"/>
          <w:szCs w:val="28"/>
        </w:rPr>
        <w:t>Департамента финансов</w:t>
      </w:r>
      <w:r w:rsidRPr="00FE3C52">
        <w:rPr>
          <w:color w:val="000000"/>
          <w:szCs w:val="28"/>
        </w:rPr>
        <w:t xml:space="preserve"> предложения:</w:t>
      </w:r>
    </w:p>
    <w:p w:rsidR="0039384B" w:rsidRPr="00FE3C52" w:rsidRDefault="0039384B" w:rsidP="002A596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39384B" w:rsidRPr="00FE3C52" w:rsidRDefault="0039384B" w:rsidP="002A596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по оприходованию излишков;</w:t>
      </w:r>
    </w:p>
    <w:p w:rsidR="0039384B" w:rsidRPr="00FE3C52" w:rsidRDefault="0039384B" w:rsidP="002A596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по списанию нереальной к взысканию дебиторской и невостребованной кредиторской задолженности;</w:t>
      </w:r>
    </w:p>
    <w:p w:rsidR="00FE3C52" w:rsidRPr="00FE3C52" w:rsidRDefault="0039384B" w:rsidP="002A5967">
      <w:pPr>
        <w:widowControl/>
        <w:numPr>
          <w:ilvl w:val="0"/>
          <w:numId w:val="9"/>
        </w:numPr>
        <w:autoSpaceDE/>
        <w:autoSpaceDN/>
        <w:adjustRightInd/>
        <w:spacing w:before="100" w:beforeAutospacing="1"/>
        <w:ind w:left="780" w:right="180"/>
        <w:rPr>
          <w:color w:val="000000"/>
          <w:sz w:val="24"/>
          <w:szCs w:val="24"/>
        </w:rPr>
      </w:pPr>
      <w:r w:rsidRPr="00FE3C52">
        <w:rPr>
          <w:color w:val="000000"/>
          <w:szCs w:val="28"/>
        </w:rPr>
        <w:t>другие предложения.</w:t>
      </w:r>
    </w:p>
    <w:p w:rsidR="0039384B" w:rsidRPr="00FE3C52" w:rsidRDefault="00FE3C52" w:rsidP="00FE3C52">
      <w:pPr>
        <w:widowControl/>
        <w:autoSpaceDE/>
        <w:autoSpaceDN/>
        <w:adjustRightInd/>
        <w:spacing w:after="100" w:afterAutospacing="1"/>
        <w:ind w:right="180"/>
        <w:rPr>
          <w:color w:val="000000"/>
          <w:szCs w:val="28"/>
        </w:rPr>
      </w:pPr>
      <w:r w:rsidRPr="00FE3C52">
        <w:rPr>
          <w:color w:val="000000"/>
          <w:szCs w:val="28"/>
        </w:rPr>
        <w:t>6.</w:t>
      </w:r>
      <w:r w:rsidR="0039384B" w:rsidRPr="00FE3C52">
        <w:rPr>
          <w:color w:val="000000"/>
          <w:szCs w:val="28"/>
        </w:rPr>
        <w:t>5. 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Решение о прекращении признания активами объектов нефинансовых активов (ф. 0510440);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Акт о приеме-передаче объектов нефинансовых активов (ф. 0510448);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Накладная на внутреннее перемещение объектов нефинансовых активов (ф. 0510450);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Акт о признании безнадежной к взысканию задолженности по доходам (ф. 0510436);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Решение о списании задолженности, невостребованной кредиторами, со счета __ (ф. 0510437);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Решение о признании (восстановлении) сомнительной задолженности по доходам (ф. 0510445);</w:t>
      </w:r>
    </w:p>
    <w:p w:rsidR="0039384B" w:rsidRPr="00FE3C52" w:rsidRDefault="00FE3C52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Решение</w:t>
      </w:r>
      <w:r w:rsidR="0039384B" w:rsidRPr="00FE3C52">
        <w:rPr>
          <w:color w:val="000000"/>
          <w:szCs w:val="28"/>
        </w:rPr>
        <w:t xml:space="preserve"> о восстановлении кредиторской задолженности (ф. 0510446),</w:t>
      </w:r>
    </w:p>
    <w:p w:rsidR="0039384B" w:rsidRPr="00FE3C52" w:rsidRDefault="0039384B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FE3C52">
        <w:rPr>
          <w:color w:val="000000"/>
          <w:szCs w:val="28"/>
        </w:rPr>
        <w:t>соответствующих актов на списание объектов нефинансовых активов (для списания недостач);</w:t>
      </w:r>
    </w:p>
    <w:p w:rsidR="0039384B" w:rsidRPr="00FE3C52" w:rsidRDefault="00FE3C52" w:rsidP="002A596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9384B" w:rsidRPr="00FE3C52">
        <w:rPr>
          <w:color w:val="000000"/>
          <w:szCs w:val="28"/>
        </w:rPr>
        <w:t>иных документов.</w:t>
      </w:r>
    </w:p>
    <w:p w:rsidR="0039384B" w:rsidRPr="00A1779B" w:rsidRDefault="0039384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A1779B">
        <w:rPr>
          <w:b/>
          <w:bCs/>
          <w:color w:val="252525"/>
          <w:spacing w:val="-2"/>
          <w:szCs w:val="28"/>
        </w:rPr>
        <w:t>7. Ответственность Комиссии </w:t>
      </w:r>
    </w:p>
    <w:p w:rsidR="0039384B" w:rsidRPr="00A1779B" w:rsidRDefault="00A1779B" w:rsidP="0039384B">
      <w:pPr>
        <w:rPr>
          <w:color w:val="000000"/>
          <w:szCs w:val="28"/>
        </w:rPr>
      </w:pPr>
      <w:r w:rsidRPr="00A1779B">
        <w:rPr>
          <w:color w:val="000000"/>
          <w:szCs w:val="28"/>
        </w:rPr>
        <w:t>7</w:t>
      </w:r>
      <w:r w:rsidR="0039384B" w:rsidRPr="00A1779B">
        <w:rPr>
          <w:color w:val="000000"/>
          <w:szCs w:val="28"/>
        </w:rPr>
        <w:t>.1. Комиссия несет ответственность:</w:t>
      </w:r>
    </w:p>
    <w:p w:rsidR="0039384B" w:rsidRPr="00A1779B" w:rsidRDefault="0039384B" w:rsidP="002A596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1779B">
        <w:rPr>
          <w:color w:val="000000"/>
          <w:szCs w:val="28"/>
        </w:rPr>
        <w:t>за полноту и точность внесения в инвентаризационные описи (сличительные</w:t>
      </w:r>
      <w:r w:rsidRPr="00A1779B">
        <w:rPr>
          <w:szCs w:val="28"/>
        </w:rPr>
        <w:br/>
      </w:r>
      <w:r w:rsidRPr="00A1779B">
        <w:rPr>
          <w:color w:val="000000"/>
          <w:szCs w:val="28"/>
        </w:rPr>
        <w:t>ведомости) данных о фактическом наличии (об остатках) объектов инвентаризации;</w:t>
      </w:r>
    </w:p>
    <w:p w:rsidR="0039384B" w:rsidRPr="00A1779B" w:rsidRDefault="0039384B" w:rsidP="002A596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1779B">
        <w:rPr>
          <w:color w:val="000000"/>
          <w:szCs w:val="28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39384B" w:rsidRPr="00A1779B" w:rsidRDefault="0039384B" w:rsidP="002A596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8"/>
        </w:rPr>
      </w:pPr>
      <w:r w:rsidRPr="00A1779B">
        <w:rPr>
          <w:color w:val="000000"/>
          <w:szCs w:val="28"/>
        </w:rPr>
        <w:t>за сокрытие выявленных нарушений;</w:t>
      </w:r>
    </w:p>
    <w:p w:rsidR="0039384B" w:rsidRPr="00A1779B" w:rsidRDefault="0039384B" w:rsidP="002A596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8"/>
        </w:rPr>
      </w:pPr>
      <w:r w:rsidRPr="00A1779B">
        <w:rPr>
          <w:color w:val="000000"/>
          <w:szCs w:val="28"/>
        </w:rPr>
        <w:t>за правильность и своевременность оформления результатов инвентаризации. </w:t>
      </w:r>
    </w:p>
    <w:p w:rsidR="0039384B" w:rsidRPr="00A1779B" w:rsidRDefault="00A1779B" w:rsidP="0039384B">
      <w:pPr>
        <w:spacing w:line="600" w:lineRule="atLeast"/>
        <w:rPr>
          <w:b/>
          <w:bCs/>
          <w:color w:val="252525"/>
          <w:spacing w:val="-2"/>
          <w:szCs w:val="28"/>
        </w:rPr>
      </w:pPr>
      <w:r w:rsidRPr="00A1779B">
        <w:rPr>
          <w:b/>
          <w:bCs/>
          <w:color w:val="252525"/>
          <w:spacing w:val="-2"/>
          <w:szCs w:val="28"/>
        </w:rPr>
        <w:t>8</w:t>
      </w:r>
      <w:r w:rsidR="0039384B" w:rsidRPr="00A1779B">
        <w:rPr>
          <w:b/>
          <w:bCs/>
          <w:color w:val="252525"/>
          <w:spacing w:val="-2"/>
          <w:szCs w:val="28"/>
        </w:rPr>
        <w:t>. Заключительные положения</w:t>
      </w:r>
    </w:p>
    <w:p w:rsidR="0039384B" w:rsidRPr="00A1779B" w:rsidRDefault="00A1779B" w:rsidP="0039384B">
      <w:pPr>
        <w:rPr>
          <w:color w:val="000000"/>
          <w:szCs w:val="28"/>
        </w:rPr>
      </w:pPr>
      <w:r w:rsidRPr="00A1779B">
        <w:rPr>
          <w:color w:val="000000"/>
          <w:szCs w:val="28"/>
        </w:rPr>
        <w:t>8</w:t>
      </w:r>
      <w:r w:rsidR="0039384B" w:rsidRPr="00A1779B">
        <w:rPr>
          <w:color w:val="000000"/>
          <w:szCs w:val="28"/>
        </w:rPr>
        <w:t xml:space="preserve">.1. Все изменения и дополнения к настоящему положению утверждаются руководителем </w:t>
      </w:r>
      <w:r w:rsidRPr="00A1779B">
        <w:rPr>
          <w:color w:val="000000"/>
          <w:szCs w:val="28"/>
        </w:rPr>
        <w:t xml:space="preserve"> Департамента финансов</w:t>
      </w:r>
      <w:r w:rsidR="0039384B" w:rsidRPr="00A1779B">
        <w:rPr>
          <w:color w:val="000000"/>
          <w:szCs w:val="28"/>
        </w:rPr>
        <w:t>.</w:t>
      </w:r>
    </w:p>
    <w:p w:rsidR="0039384B" w:rsidRPr="00A1779B" w:rsidRDefault="0039384B" w:rsidP="0039384B">
      <w:pPr>
        <w:rPr>
          <w:color w:val="000000"/>
          <w:szCs w:val="28"/>
        </w:rPr>
      </w:pPr>
      <w:r w:rsidRPr="00A1779B">
        <w:rPr>
          <w:color w:val="000000"/>
          <w:szCs w:val="28"/>
        </w:rPr>
        <w:lastRenderedPageBreak/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39384B" w:rsidRPr="00A1779B" w:rsidRDefault="0039384B" w:rsidP="0039384B">
      <w:pPr>
        <w:rPr>
          <w:color w:val="000000"/>
          <w:szCs w:val="28"/>
        </w:rPr>
      </w:pPr>
      <w:r w:rsidRPr="00A1779B">
        <w:rPr>
          <w:color w:val="000000"/>
          <w:szCs w:val="28"/>
        </w:rPr>
        <w:t xml:space="preserve">9.3. Хранение документов по результатам инвентаризации осуществляется </w:t>
      </w:r>
      <w:r w:rsidR="001D5273">
        <w:rPr>
          <w:color w:val="000000"/>
          <w:szCs w:val="28"/>
        </w:rPr>
        <w:t>Управлением учета, отчетности и контроля за исполнением бюджета</w:t>
      </w:r>
      <w:r w:rsidRPr="00A1779B">
        <w:rPr>
          <w:color w:val="000000"/>
          <w:szCs w:val="28"/>
        </w:rPr>
        <w:t xml:space="preserve"> </w:t>
      </w:r>
      <w:r w:rsidR="00A1779B" w:rsidRPr="00A1779B">
        <w:rPr>
          <w:color w:val="000000"/>
          <w:szCs w:val="28"/>
        </w:rPr>
        <w:t>Департамента финансов</w:t>
      </w:r>
      <w:r w:rsidRPr="00A1779B">
        <w:rPr>
          <w:color w:val="000000"/>
          <w:szCs w:val="28"/>
        </w:rPr>
        <w:t>.</w:t>
      </w:r>
    </w:p>
    <w:p w:rsidR="009741E9" w:rsidRPr="00A1779B" w:rsidRDefault="009741E9" w:rsidP="009741E9">
      <w:pPr>
        <w:rPr>
          <w:szCs w:val="28"/>
        </w:rPr>
      </w:pPr>
      <w:r w:rsidRPr="00A1779B">
        <w:rPr>
          <w:color w:val="222222"/>
          <w:szCs w:val="28"/>
        </w:rPr>
        <w:br/>
      </w:r>
    </w:p>
    <w:p w:rsidR="009741E9" w:rsidRPr="009741E9" w:rsidRDefault="009741E9" w:rsidP="009741E9">
      <w:pPr>
        <w:widowControl/>
        <w:autoSpaceDE/>
        <w:autoSpaceDN/>
        <w:adjustRightInd/>
        <w:spacing w:after="158"/>
        <w:rPr>
          <w:rFonts w:ascii="Arial" w:hAnsi="Arial" w:cs="Arial"/>
          <w:color w:val="222222"/>
          <w:sz w:val="22"/>
          <w:szCs w:val="22"/>
        </w:rPr>
      </w:pPr>
      <w:r w:rsidRPr="009741E9">
        <w:rPr>
          <w:rFonts w:ascii="Arial" w:hAnsi="Arial" w:cs="Arial"/>
          <w:color w:val="222222"/>
          <w:szCs w:val="28"/>
        </w:rPr>
        <w:br/>
      </w: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Default="009741E9" w:rsidP="00B569A2">
      <w:pPr>
        <w:rPr>
          <w:color w:val="000000"/>
          <w:szCs w:val="28"/>
        </w:rPr>
      </w:pPr>
    </w:p>
    <w:p w:rsidR="009741E9" w:rsidRPr="00AF7D81" w:rsidRDefault="009741E9" w:rsidP="00B569A2">
      <w:pPr>
        <w:rPr>
          <w:color w:val="000000"/>
          <w:szCs w:val="28"/>
        </w:rPr>
      </w:pPr>
    </w:p>
    <w:sectPr w:rsidR="009741E9" w:rsidRPr="00AF7D81" w:rsidSect="0043634E">
      <w:headerReference w:type="default" r:id="rId9"/>
      <w:pgSz w:w="11906" w:h="16838" w:code="9"/>
      <w:pgMar w:top="539" w:right="567" w:bottom="18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25" w:rsidRDefault="00E61325">
      <w:r>
        <w:separator/>
      </w:r>
    </w:p>
  </w:endnote>
  <w:endnote w:type="continuationSeparator" w:id="1">
    <w:p w:rsidR="00E61325" w:rsidRDefault="00E6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25" w:rsidRDefault="00E61325">
      <w:r>
        <w:separator/>
      </w:r>
    </w:p>
  </w:footnote>
  <w:footnote w:type="continuationSeparator" w:id="1">
    <w:p w:rsidR="00E61325" w:rsidRDefault="00E6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25" w:rsidRDefault="00911D25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B7717"/>
    <w:multiLevelType w:val="hybridMultilevel"/>
    <w:tmpl w:val="89F863DC"/>
    <w:lvl w:ilvl="0" w:tplc="CCC074AC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C63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3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80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87AA1"/>
    <w:multiLevelType w:val="multilevel"/>
    <w:tmpl w:val="BD5AD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5FF2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D3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27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D7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654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C29"/>
    <w:rsid w:val="00007F7F"/>
    <w:rsid w:val="00021E86"/>
    <w:rsid w:val="00023EEF"/>
    <w:rsid w:val="00026C93"/>
    <w:rsid w:val="00034E27"/>
    <w:rsid w:val="000431D5"/>
    <w:rsid w:val="00056E1D"/>
    <w:rsid w:val="00060556"/>
    <w:rsid w:val="0007190E"/>
    <w:rsid w:val="000730FB"/>
    <w:rsid w:val="00075460"/>
    <w:rsid w:val="00075987"/>
    <w:rsid w:val="00087123"/>
    <w:rsid w:val="000A1E64"/>
    <w:rsid w:val="000A2D66"/>
    <w:rsid w:val="000A5091"/>
    <w:rsid w:val="000A6ED8"/>
    <w:rsid w:val="000B3261"/>
    <w:rsid w:val="000B7026"/>
    <w:rsid w:val="000E2BD1"/>
    <w:rsid w:val="000F267D"/>
    <w:rsid w:val="000F633F"/>
    <w:rsid w:val="00101EBF"/>
    <w:rsid w:val="00103591"/>
    <w:rsid w:val="00107A0F"/>
    <w:rsid w:val="001168E4"/>
    <w:rsid w:val="00123E34"/>
    <w:rsid w:val="001248F8"/>
    <w:rsid w:val="00125E0E"/>
    <w:rsid w:val="00133317"/>
    <w:rsid w:val="00134AE8"/>
    <w:rsid w:val="00143401"/>
    <w:rsid w:val="001515BC"/>
    <w:rsid w:val="00151E29"/>
    <w:rsid w:val="001555F9"/>
    <w:rsid w:val="00165AFA"/>
    <w:rsid w:val="00165BF9"/>
    <w:rsid w:val="00181726"/>
    <w:rsid w:val="001A2C63"/>
    <w:rsid w:val="001D300F"/>
    <w:rsid w:val="001D4432"/>
    <w:rsid w:val="001D5273"/>
    <w:rsid w:val="001F082C"/>
    <w:rsid w:val="002003FF"/>
    <w:rsid w:val="00203A01"/>
    <w:rsid w:val="002045A6"/>
    <w:rsid w:val="0021273B"/>
    <w:rsid w:val="00222D21"/>
    <w:rsid w:val="00230E80"/>
    <w:rsid w:val="00231EB9"/>
    <w:rsid w:val="00235C20"/>
    <w:rsid w:val="00236186"/>
    <w:rsid w:val="00246BB8"/>
    <w:rsid w:val="002765FD"/>
    <w:rsid w:val="002825F6"/>
    <w:rsid w:val="00282E76"/>
    <w:rsid w:val="00295828"/>
    <w:rsid w:val="002A5967"/>
    <w:rsid w:val="002A650F"/>
    <w:rsid w:val="002B41B7"/>
    <w:rsid w:val="002B7F70"/>
    <w:rsid w:val="002D4D99"/>
    <w:rsid w:val="002E0756"/>
    <w:rsid w:val="002E2A37"/>
    <w:rsid w:val="002E2D54"/>
    <w:rsid w:val="002F2877"/>
    <w:rsid w:val="002F7AC2"/>
    <w:rsid w:val="003237D4"/>
    <w:rsid w:val="003259A0"/>
    <w:rsid w:val="00336C58"/>
    <w:rsid w:val="00347470"/>
    <w:rsid w:val="00352A79"/>
    <w:rsid w:val="00352ADD"/>
    <w:rsid w:val="00357949"/>
    <w:rsid w:val="0036725C"/>
    <w:rsid w:val="003812E9"/>
    <w:rsid w:val="00392784"/>
    <w:rsid w:val="0039384B"/>
    <w:rsid w:val="003A0BD8"/>
    <w:rsid w:val="003A2573"/>
    <w:rsid w:val="003C3FC2"/>
    <w:rsid w:val="003C6EF8"/>
    <w:rsid w:val="003D6366"/>
    <w:rsid w:val="003D695D"/>
    <w:rsid w:val="003F1A63"/>
    <w:rsid w:val="003F394C"/>
    <w:rsid w:val="00400872"/>
    <w:rsid w:val="00402CD2"/>
    <w:rsid w:val="00404910"/>
    <w:rsid w:val="004148FF"/>
    <w:rsid w:val="004166AE"/>
    <w:rsid w:val="0043634E"/>
    <w:rsid w:val="004378B0"/>
    <w:rsid w:val="00444A91"/>
    <w:rsid w:val="004469A8"/>
    <w:rsid w:val="00446EE9"/>
    <w:rsid w:val="00451D29"/>
    <w:rsid w:val="00463D7B"/>
    <w:rsid w:val="00467B6A"/>
    <w:rsid w:val="00470976"/>
    <w:rsid w:val="00472A89"/>
    <w:rsid w:val="00474ED7"/>
    <w:rsid w:val="004A1491"/>
    <w:rsid w:val="004A2278"/>
    <w:rsid w:val="004A2B7B"/>
    <w:rsid w:val="004B3871"/>
    <w:rsid w:val="004D3291"/>
    <w:rsid w:val="004D345E"/>
    <w:rsid w:val="004D7CFA"/>
    <w:rsid w:val="004F1D02"/>
    <w:rsid w:val="004F55B7"/>
    <w:rsid w:val="00507EAC"/>
    <w:rsid w:val="0051039D"/>
    <w:rsid w:val="00511821"/>
    <w:rsid w:val="0051349A"/>
    <w:rsid w:val="00515175"/>
    <w:rsid w:val="00516D32"/>
    <w:rsid w:val="00520E61"/>
    <w:rsid w:val="00522052"/>
    <w:rsid w:val="00523453"/>
    <w:rsid w:val="0054164A"/>
    <w:rsid w:val="00542A1E"/>
    <w:rsid w:val="00555A3F"/>
    <w:rsid w:val="00561AA2"/>
    <w:rsid w:val="00566AA5"/>
    <w:rsid w:val="00566D9E"/>
    <w:rsid w:val="00584D92"/>
    <w:rsid w:val="00590257"/>
    <w:rsid w:val="00590CD5"/>
    <w:rsid w:val="00590FCA"/>
    <w:rsid w:val="00593094"/>
    <w:rsid w:val="005A5B5B"/>
    <w:rsid w:val="005D3E21"/>
    <w:rsid w:val="005E640C"/>
    <w:rsid w:val="005F483A"/>
    <w:rsid w:val="006121B4"/>
    <w:rsid w:val="00617550"/>
    <w:rsid w:val="00621EA1"/>
    <w:rsid w:val="006371D1"/>
    <w:rsid w:val="00637732"/>
    <w:rsid w:val="0064115B"/>
    <w:rsid w:val="00660064"/>
    <w:rsid w:val="00660E61"/>
    <w:rsid w:val="0066284B"/>
    <w:rsid w:val="00670851"/>
    <w:rsid w:val="00682C25"/>
    <w:rsid w:val="006834AC"/>
    <w:rsid w:val="006858ED"/>
    <w:rsid w:val="00691692"/>
    <w:rsid w:val="00693843"/>
    <w:rsid w:val="006A1E89"/>
    <w:rsid w:val="006A637C"/>
    <w:rsid w:val="006A65B6"/>
    <w:rsid w:val="006A6AE3"/>
    <w:rsid w:val="006B54AA"/>
    <w:rsid w:val="006B626E"/>
    <w:rsid w:val="006D3BEC"/>
    <w:rsid w:val="006E56FD"/>
    <w:rsid w:val="006E6466"/>
    <w:rsid w:val="006F243F"/>
    <w:rsid w:val="00714E18"/>
    <w:rsid w:val="00716A94"/>
    <w:rsid w:val="0074032B"/>
    <w:rsid w:val="0075064F"/>
    <w:rsid w:val="00752445"/>
    <w:rsid w:val="007541F3"/>
    <w:rsid w:val="007552DB"/>
    <w:rsid w:val="00762EB1"/>
    <w:rsid w:val="00771775"/>
    <w:rsid w:val="007850F8"/>
    <w:rsid w:val="00790C55"/>
    <w:rsid w:val="007D36C8"/>
    <w:rsid w:val="007D3C51"/>
    <w:rsid w:val="007F2C4D"/>
    <w:rsid w:val="007F3FC6"/>
    <w:rsid w:val="007F4FA7"/>
    <w:rsid w:val="007F5D2E"/>
    <w:rsid w:val="008027B7"/>
    <w:rsid w:val="00813C29"/>
    <w:rsid w:val="008145A9"/>
    <w:rsid w:val="0081464B"/>
    <w:rsid w:val="008243FF"/>
    <w:rsid w:val="00824918"/>
    <w:rsid w:val="00827A03"/>
    <w:rsid w:val="00827E28"/>
    <w:rsid w:val="00834082"/>
    <w:rsid w:val="00843053"/>
    <w:rsid w:val="00844F83"/>
    <w:rsid w:val="00854B6E"/>
    <w:rsid w:val="00857F46"/>
    <w:rsid w:val="00874DAA"/>
    <w:rsid w:val="0089353C"/>
    <w:rsid w:val="008A69E5"/>
    <w:rsid w:val="008C1623"/>
    <w:rsid w:val="008C1631"/>
    <w:rsid w:val="008C2935"/>
    <w:rsid w:val="008C7ADF"/>
    <w:rsid w:val="008D4CC3"/>
    <w:rsid w:val="008F1538"/>
    <w:rsid w:val="00906836"/>
    <w:rsid w:val="00911D25"/>
    <w:rsid w:val="00917259"/>
    <w:rsid w:val="00935AA3"/>
    <w:rsid w:val="00936EEF"/>
    <w:rsid w:val="009453F0"/>
    <w:rsid w:val="0095742A"/>
    <w:rsid w:val="00973B10"/>
    <w:rsid w:val="009741E9"/>
    <w:rsid w:val="0097697D"/>
    <w:rsid w:val="0099160E"/>
    <w:rsid w:val="009965EF"/>
    <w:rsid w:val="009978D1"/>
    <w:rsid w:val="009A0C1C"/>
    <w:rsid w:val="009A1402"/>
    <w:rsid w:val="009B227B"/>
    <w:rsid w:val="009C09C9"/>
    <w:rsid w:val="009D02B3"/>
    <w:rsid w:val="009D49A9"/>
    <w:rsid w:val="009D52B0"/>
    <w:rsid w:val="009E1C2B"/>
    <w:rsid w:val="009E4A12"/>
    <w:rsid w:val="009E7524"/>
    <w:rsid w:val="009F2A3D"/>
    <w:rsid w:val="009F52D2"/>
    <w:rsid w:val="00A11484"/>
    <w:rsid w:val="00A137CD"/>
    <w:rsid w:val="00A1779B"/>
    <w:rsid w:val="00A26900"/>
    <w:rsid w:val="00A26ECC"/>
    <w:rsid w:val="00A3384D"/>
    <w:rsid w:val="00A46B7B"/>
    <w:rsid w:val="00A52959"/>
    <w:rsid w:val="00A54860"/>
    <w:rsid w:val="00A638A7"/>
    <w:rsid w:val="00A64699"/>
    <w:rsid w:val="00A728AA"/>
    <w:rsid w:val="00A74FC9"/>
    <w:rsid w:val="00A76F60"/>
    <w:rsid w:val="00A85D41"/>
    <w:rsid w:val="00A87EE5"/>
    <w:rsid w:val="00AB397E"/>
    <w:rsid w:val="00AB735A"/>
    <w:rsid w:val="00AC5462"/>
    <w:rsid w:val="00AC6EF1"/>
    <w:rsid w:val="00AD382F"/>
    <w:rsid w:val="00AE4662"/>
    <w:rsid w:val="00AE5D1E"/>
    <w:rsid w:val="00AE668C"/>
    <w:rsid w:val="00AF3636"/>
    <w:rsid w:val="00AF7D81"/>
    <w:rsid w:val="00B15FA6"/>
    <w:rsid w:val="00B2047E"/>
    <w:rsid w:val="00B2457A"/>
    <w:rsid w:val="00B423F2"/>
    <w:rsid w:val="00B46BFB"/>
    <w:rsid w:val="00B569A2"/>
    <w:rsid w:val="00B634A4"/>
    <w:rsid w:val="00B64CCE"/>
    <w:rsid w:val="00B65B5A"/>
    <w:rsid w:val="00B730CA"/>
    <w:rsid w:val="00BB46D2"/>
    <w:rsid w:val="00BC26E4"/>
    <w:rsid w:val="00BD06F9"/>
    <w:rsid w:val="00BD171C"/>
    <w:rsid w:val="00BE35F7"/>
    <w:rsid w:val="00C1352C"/>
    <w:rsid w:val="00C20D6E"/>
    <w:rsid w:val="00C25885"/>
    <w:rsid w:val="00C26C12"/>
    <w:rsid w:val="00C2776C"/>
    <w:rsid w:val="00C336A8"/>
    <w:rsid w:val="00C43581"/>
    <w:rsid w:val="00C449A7"/>
    <w:rsid w:val="00C50E00"/>
    <w:rsid w:val="00C52FB7"/>
    <w:rsid w:val="00C56604"/>
    <w:rsid w:val="00C60DB3"/>
    <w:rsid w:val="00C6557F"/>
    <w:rsid w:val="00C703F8"/>
    <w:rsid w:val="00C77283"/>
    <w:rsid w:val="00C8071B"/>
    <w:rsid w:val="00C82256"/>
    <w:rsid w:val="00CB008C"/>
    <w:rsid w:val="00CC4E59"/>
    <w:rsid w:val="00CD0FC0"/>
    <w:rsid w:val="00CD1EBE"/>
    <w:rsid w:val="00CD5AE7"/>
    <w:rsid w:val="00D0490B"/>
    <w:rsid w:val="00D07216"/>
    <w:rsid w:val="00D07FCA"/>
    <w:rsid w:val="00D20084"/>
    <w:rsid w:val="00D22C87"/>
    <w:rsid w:val="00D22EE3"/>
    <w:rsid w:val="00D24438"/>
    <w:rsid w:val="00D31547"/>
    <w:rsid w:val="00D32836"/>
    <w:rsid w:val="00D4161E"/>
    <w:rsid w:val="00D41EE8"/>
    <w:rsid w:val="00D668AD"/>
    <w:rsid w:val="00D709A5"/>
    <w:rsid w:val="00D77041"/>
    <w:rsid w:val="00D83013"/>
    <w:rsid w:val="00D84BEE"/>
    <w:rsid w:val="00DA250B"/>
    <w:rsid w:val="00DA6038"/>
    <w:rsid w:val="00DB0AFD"/>
    <w:rsid w:val="00DC1118"/>
    <w:rsid w:val="00DD2EE3"/>
    <w:rsid w:val="00DE165B"/>
    <w:rsid w:val="00DE7864"/>
    <w:rsid w:val="00DF447F"/>
    <w:rsid w:val="00E053CD"/>
    <w:rsid w:val="00E07334"/>
    <w:rsid w:val="00E126EF"/>
    <w:rsid w:val="00E14F15"/>
    <w:rsid w:val="00E227A0"/>
    <w:rsid w:val="00E236CA"/>
    <w:rsid w:val="00E36ECD"/>
    <w:rsid w:val="00E4218A"/>
    <w:rsid w:val="00E46D99"/>
    <w:rsid w:val="00E61325"/>
    <w:rsid w:val="00E61A6F"/>
    <w:rsid w:val="00E62B6D"/>
    <w:rsid w:val="00E66A1A"/>
    <w:rsid w:val="00E80F8F"/>
    <w:rsid w:val="00E86083"/>
    <w:rsid w:val="00EB5E02"/>
    <w:rsid w:val="00EC3519"/>
    <w:rsid w:val="00EC57D9"/>
    <w:rsid w:val="00EC646A"/>
    <w:rsid w:val="00EF5385"/>
    <w:rsid w:val="00F07FBF"/>
    <w:rsid w:val="00F10FB1"/>
    <w:rsid w:val="00F121A3"/>
    <w:rsid w:val="00F217B4"/>
    <w:rsid w:val="00F303EB"/>
    <w:rsid w:val="00F4001E"/>
    <w:rsid w:val="00F43418"/>
    <w:rsid w:val="00F55D0F"/>
    <w:rsid w:val="00F57685"/>
    <w:rsid w:val="00F6479A"/>
    <w:rsid w:val="00F66CE1"/>
    <w:rsid w:val="00F74EA7"/>
    <w:rsid w:val="00F816AD"/>
    <w:rsid w:val="00F97DB7"/>
    <w:rsid w:val="00FA449F"/>
    <w:rsid w:val="00FA5DE2"/>
    <w:rsid w:val="00FB5E7D"/>
    <w:rsid w:val="00FD31A3"/>
    <w:rsid w:val="00FE01D1"/>
    <w:rsid w:val="00FE1B0E"/>
    <w:rsid w:val="00FE3C52"/>
    <w:rsid w:val="00FE439C"/>
    <w:rsid w:val="00FF34FD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32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6D32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sid w:val="00516D3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516D32"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516D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D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6D32"/>
  </w:style>
  <w:style w:type="table" w:styleId="a8">
    <w:name w:val="Table Grid"/>
    <w:basedOn w:val="a1"/>
    <w:rsid w:val="00590FC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363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E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E6466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6E6466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107A0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C1352C"/>
    <w:pPr>
      <w:ind w:left="720"/>
      <w:contextualSpacing/>
    </w:pPr>
  </w:style>
  <w:style w:type="character" w:customStyle="1" w:styleId="sfwc">
    <w:name w:val="sfwc"/>
    <w:basedOn w:val="a0"/>
    <w:rsid w:val="002B7F70"/>
  </w:style>
  <w:style w:type="character" w:styleId="ac">
    <w:name w:val="Hyperlink"/>
    <w:basedOn w:val="a0"/>
    <w:uiPriority w:val="99"/>
    <w:unhideWhenUsed/>
    <w:rsid w:val="009741E9"/>
    <w:rPr>
      <w:color w:val="0000FF"/>
      <w:u w:val="single"/>
    </w:rPr>
  </w:style>
  <w:style w:type="paragraph" w:customStyle="1" w:styleId="copyright-info">
    <w:name w:val="copyright-info"/>
    <w:basedOn w:val="a"/>
    <w:rsid w:val="009741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5FBE-A06A-4B4D-95D3-FD5C027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МИНИСТЕРСТВА РОССИЙСКОЙ ФЕДЕРАЦИИ</vt:lpstr>
    </vt:vector>
  </TitlesOfParts>
  <Company>Minfin Rossii</Company>
  <LinksUpToDate>false</LinksUpToDate>
  <CharactersWithSpaces>21158</CharactersWithSpaces>
  <SharedDoc>false</SharedDoc>
  <HLinks>
    <vt:vector size="276" baseType="variant">
      <vt:variant>
        <vt:i4>2293869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2293813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consultantplus://offline/ref=A6877296DC2E735A55AF125835E832FE6D13B344FA16280FC306DE26A7B0003E8634D621488C3190UFp5H</vt:lpwstr>
      </vt:variant>
      <vt:variant>
        <vt:lpwstr/>
      </vt:variant>
      <vt:variant>
        <vt:i4>2293813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consultantplus://offline/ref=A6877296DC2E735A55AF125835E832FE6D13B344FA16280FC306DE26A7B0003E8634D621488D339AUFp5H</vt:lpwstr>
      </vt:variant>
      <vt:variant>
        <vt:lpwstr/>
      </vt:variant>
      <vt:variant>
        <vt:i4>2293858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consultantplus://offline/ref=A6877296DC2E735A55AF125835E832FE6D17B045FF13280FC306DE26A7B0003E8634D621488E339BUFpBH</vt:lpwstr>
      </vt:variant>
      <vt:variant>
        <vt:lpwstr/>
      </vt:variant>
      <vt:variant>
        <vt:i4>2293869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consultantplus://offline/ref=A6877296DC2E735A55AF125835E832FE6D17BB43F812280FC306DE26A7B0003E8634D621488E3398UFp5H</vt:lpwstr>
      </vt:variant>
      <vt:variant>
        <vt:lpwstr/>
      </vt:variant>
      <vt:variant>
        <vt:i4>2359404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consultantplus://offline/ref=35D82BDA326DE9F4F12FDF546F731A5B6FCEF881615757E75B0AB60FE561999F9F4137558E29B64DT6pBH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consultantplus://offline/ref=35D82BDA326DE9F4F12FDF546F731A5B6FCAF28F665057E75B0AB60FE561999F9F4137558E29B64DT6pAH</vt:lpwstr>
      </vt:variant>
      <vt:variant>
        <vt:lpwstr/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consultantplus://offline/ref=35D82BDA326DE9F4F12FDF546F731A5B6FCDF9866F5857E75B0AB60FE561999F9F4137558E29B64DT6pFH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consultantplus://offline/ref=35D82BDA326DE9F4F12FDF546F731A5B6FCDF98F615857E75B0AB60FE561999F9F4137558E29B64DT6pBH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consultantplus://offline/ref=35D82BDA326DE9F4F12FDF546F731A5B6FCAF082605257E75B0AB60FE561999F9F4137558E29B64DT6pCH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consultantplus://offline/ref=35D82BDA326DE9F4F12FDF546F731A5B6FC8F48F675257E75B0AB60FE561999F9F4137558E2BB744T6p8H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МИНИСТЕРСТВА РОССИЙСКОЙ ФЕДЕРАЦИИ</dc:title>
  <dc:creator>Alexey A. Perunov</dc:creator>
  <cp:lastModifiedBy>Admin</cp:lastModifiedBy>
  <cp:revision>13</cp:revision>
  <cp:lastPrinted>2024-03-01T07:19:00Z</cp:lastPrinted>
  <dcterms:created xsi:type="dcterms:W3CDTF">2024-10-24T11:11:00Z</dcterms:created>
  <dcterms:modified xsi:type="dcterms:W3CDTF">2024-10-31T05:03:00Z</dcterms:modified>
</cp:coreProperties>
</file>